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B0" w:rsidRPr="007F6BAF" w:rsidRDefault="00A11BB0" w:rsidP="00A11BB0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D7A13">
        <w:rPr>
          <w:b/>
          <w:sz w:val="20"/>
          <w:szCs w:val="20"/>
        </w:rPr>
        <w:t xml:space="preserve"> </w:t>
      </w:r>
      <w:r w:rsidR="00CD7A13" w:rsidRPr="00CD7A13">
        <w:rPr>
          <w:b/>
          <w:sz w:val="20"/>
          <w:szCs w:val="20"/>
        </w:rPr>
        <w:t>ΑΔΑ:</w:t>
      </w:r>
      <w:r w:rsidR="001C7F08" w:rsidRPr="00CD7A13">
        <w:rPr>
          <w:b/>
          <w:sz w:val="20"/>
          <w:szCs w:val="20"/>
        </w:rPr>
        <w:t>6Θ2Η469Β7Δ</w:t>
      </w:r>
      <w:r w:rsidR="001C7F08" w:rsidRPr="00E14052">
        <w:rPr>
          <w:b/>
          <w:sz w:val="20"/>
          <w:szCs w:val="20"/>
        </w:rPr>
        <w:t>-ΕΙ7</w:t>
      </w:r>
    </w:p>
    <w:p w:rsidR="00A11BB0" w:rsidRPr="00717995" w:rsidRDefault="00A11BB0" w:rsidP="00A11BB0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  <w:bookmarkStart w:id="0" w:name="_GoBack"/>
      <w:bookmarkEnd w:id="0"/>
    </w:p>
    <w:p w:rsidR="00A11BB0" w:rsidRPr="00717995" w:rsidRDefault="00A11BB0" w:rsidP="00A11BB0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46698E68" wp14:editId="5A8916A1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B0" w:rsidRDefault="00A11BB0" w:rsidP="00A11BB0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A11BB0" w:rsidRPr="00C36124" w:rsidRDefault="00A11BB0" w:rsidP="00A11BB0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A11BB0" w:rsidRDefault="00A11BB0" w:rsidP="00A11BB0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A11BB0" w:rsidRPr="009D6B26" w:rsidRDefault="00A11BB0" w:rsidP="00A11BB0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A11BB0" w:rsidRPr="00A64DE5" w:rsidRDefault="00A11BB0" w:rsidP="00A11BB0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A11BB0" w:rsidRDefault="00A11BB0" w:rsidP="00A11BB0">
      <w:pPr>
        <w:ind w:left="270" w:right="360"/>
        <w:jc w:val="center"/>
        <w:rPr>
          <w:sz w:val="20"/>
          <w:szCs w:val="20"/>
        </w:rPr>
      </w:pPr>
    </w:p>
    <w:p w:rsidR="00A11BB0" w:rsidRPr="00717995" w:rsidRDefault="00A11BB0" w:rsidP="00A11BB0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D37272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ΔΙΟΙΚΗΤΙΚΗΣ ΕΠΙΣΤΗΜΗΣ ΚΑΙ ΤΕΧΝΟΛΟΓΙΑΣ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A11BB0" w:rsidRPr="00717995" w:rsidRDefault="00A11BB0" w:rsidP="00A11BB0">
      <w:pPr>
        <w:ind w:left="270" w:right="360"/>
        <w:rPr>
          <w:rFonts w:ascii="Calibri" w:hAnsi="Calibri" w:cs="Calibri"/>
        </w:rPr>
      </w:pPr>
    </w:p>
    <w:p w:rsidR="00A11BB0" w:rsidRPr="00B87715" w:rsidRDefault="00A11BB0" w:rsidP="00A11BB0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>την</w:t>
      </w:r>
      <w:r w:rsidRPr="00F7275C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υπ’ αριθ.</w:t>
      </w:r>
      <w:r w:rsidRPr="00D37272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16/23-06-2022</w:t>
      </w:r>
      <w:r w:rsidRPr="00CE2218">
        <w:rPr>
          <w:rFonts w:ascii="Calibri" w:eastAsiaTheme="minorHAnsi" w:hAnsi="Calibri" w:cs="Calibri"/>
          <w:b/>
          <w:bCs/>
          <w:lang w:eastAsia="en-US"/>
        </w:rPr>
        <w:t xml:space="preserve"> απόφαση της 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Διοικητικής Επιστήμης και Τεχνολογίας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D37272">
        <w:rPr>
          <w:rFonts w:ascii="Calibri" w:eastAsiaTheme="minorHAnsi" w:hAnsi="Calibri" w:cs="Calibri"/>
          <w:b/>
          <w:lang w:eastAsia="en-US"/>
        </w:rPr>
        <w:t xml:space="preserve"> </w:t>
      </w:r>
      <w:r w:rsidRPr="00D37272">
        <w:rPr>
          <w:rFonts w:ascii="Calibri" w:eastAsiaTheme="minorHAnsi" w:hAnsi="Calibri" w:cs="Calibri"/>
          <w:lang w:eastAsia="en-US"/>
        </w:rPr>
        <w:t>Διοικητικής Επιστήμης και Τεχνολογίας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Τρίπολη,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2-2023 και για την διδασκαλία των κάτωθι γνωστικών αντικειμένων</w:t>
      </w:r>
      <w:r w:rsidRPr="00B87715">
        <w:rPr>
          <w:rFonts w:ascii="Calibri" w:hAnsi="Calibri" w:cs="Calibri"/>
        </w:rPr>
        <w:t>:</w:t>
      </w:r>
    </w:p>
    <w:p w:rsidR="00A11BB0" w:rsidRPr="00B87715" w:rsidRDefault="00A11BB0" w:rsidP="00A11BB0">
      <w:pPr>
        <w:ind w:left="270" w:right="360"/>
        <w:jc w:val="both"/>
        <w:rPr>
          <w:rFonts w:ascii="Calibri" w:hAnsi="Calibri" w:cs="Calibri"/>
        </w:rPr>
      </w:pPr>
    </w:p>
    <w:tbl>
      <w:tblPr>
        <w:tblW w:w="4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3486"/>
      </w:tblGrid>
      <w:tr w:rsidR="00A11BB0" w:rsidRPr="00B87715" w:rsidTr="00DE3500">
        <w:trPr>
          <w:trHeight w:val="665"/>
          <w:jc w:val="center"/>
        </w:trPr>
        <w:tc>
          <w:tcPr>
            <w:tcW w:w="562" w:type="dxa"/>
            <w:vAlign w:val="center"/>
          </w:tcPr>
          <w:p w:rsidR="00A11BB0" w:rsidRPr="00B87715" w:rsidRDefault="00A11BB0" w:rsidP="00EC2A6A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A11BB0" w:rsidRPr="00B87715" w:rsidRDefault="00A11BB0" w:rsidP="00EC2A6A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A11BB0" w:rsidRPr="00B87715" w:rsidTr="00DE3500">
        <w:trPr>
          <w:trHeight w:val="394"/>
          <w:jc w:val="center"/>
        </w:trPr>
        <w:tc>
          <w:tcPr>
            <w:tcW w:w="562" w:type="dxa"/>
            <w:vAlign w:val="center"/>
          </w:tcPr>
          <w:p w:rsidR="00A11BB0" w:rsidRPr="00AA3DBF" w:rsidRDefault="00AA3DBF" w:rsidP="00AA3DBF">
            <w:pPr>
              <w:spacing w:after="160"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AA3DBF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686" w:type="dxa"/>
          </w:tcPr>
          <w:p w:rsidR="00A11BB0" w:rsidRPr="00B87715" w:rsidRDefault="00A11BB0" w:rsidP="00EC2A6A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ΔΙΟΙΚΗΤΙΚΗ ΕΠΙΣΤΗΜΗ</w:t>
            </w:r>
          </w:p>
        </w:tc>
      </w:tr>
      <w:tr w:rsidR="00A11BB0" w:rsidRPr="00B87715" w:rsidTr="00DE3500">
        <w:trPr>
          <w:trHeight w:val="394"/>
          <w:jc w:val="center"/>
        </w:trPr>
        <w:tc>
          <w:tcPr>
            <w:tcW w:w="562" w:type="dxa"/>
            <w:vAlign w:val="center"/>
          </w:tcPr>
          <w:p w:rsidR="00A11BB0" w:rsidRPr="00AA3DBF" w:rsidRDefault="00AA3DBF" w:rsidP="00AA3DBF">
            <w:pPr>
              <w:spacing w:after="160"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AA3DBF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686" w:type="dxa"/>
          </w:tcPr>
          <w:p w:rsidR="00A11BB0" w:rsidRDefault="00A11BB0" w:rsidP="00EC2A6A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ΟΙΚΟΝΟΜΙΚΗ ΕΠΙΣΤΗΜΗ</w:t>
            </w:r>
          </w:p>
        </w:tc>
      </w:tr>
    </w:tbl>
    <w:p w:rsidR="00A11BB0" w:rsidRPr="00B87715" w:rsidRDefault="00A11BB0" w:rsidP="00A11BB0">
      <w:pPr>
        <w:ind w:right="360"/>
        <w:jc w:val="both"/>
        <w:rPr>
          <w:rFonts w:ascii="Calibri" w:hAnsi="Calibri" w:cs="Calibri"/>
        </w:rPr>
      </w:pPr>
    </w:p>
    <w:p w:rsidR="00A11BB0" w:rsidRPr="00B87715" w:rsidRDefault="00A11BB0" w:rsidP="00A11BB0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A11BB0" w:rsidRPr="00B87715" w:rsidRDefault="00A11BB0" w:rsidP="00A11BB0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A11BB0" w:rsidRPr="00B87715" w:rsidRDefault="00A11BB0" w:rsidP="00A11BB0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A11BB0" w:rsidRPr="00B87715" w:rsidRDefault="00A11BB0" w:rsidP="00A11BB0">
      <w:pPr>
        <w:ind w:left="270" w:right="452"/>
        <w:jc w:val="both"/>
        <w:rPr>
          <w:rFonts w:ascii="Calibri" w:hAnsi="Calibri" w:cs="Calibri"/>
        </w:rPr>
      </w:pPr>
    </w:p>
    <w:p w:rsidR="00A11BB0" w:rsidRPr="00B87715" w:rsidRDefault="00A11BB0" w:rsidP="00A11BB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A11BB0" w:rsidRPr="00B87715" w:rsidRDefault="00A11BB0" w:rsidP="00A11BB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A11BB0" w:rsidRPr="00B87715" w:rsidRDefault="00A11BB0" w:rsidP="00A11BB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A11BB0" w:rsidRPr="00B87715" w:rsidRDefault="00A11BB0" w:rsidP="00A11BB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A11BB0" w:rsidRPr="00B87715" w:rsidRDefault="00A11BB0" w:rsidP="00A11BB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A11BB0" w:rsidRPr="00B87715" w:rsidRDefault="00A11BB0" w:rsidP="00A11BB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A11BB0" w:rsidRPr="00B87715" w:rsidRDefault="00A11BB0" w:rsidP="00A11BB0">
      <w:pPr>
        <w:ind w:left="270" w:right="360"/>
        <w:jc w:val="both"/>
        <w:rPr>
          <w:rFonts w:ascii="Calibri" w:hAnsi="Calibri" w:cs="Calibri"/>
        </w:rPr>
      </w:pPr>
    </w:p>
    <w:p w:rsidR="00A11BB0" w:rsidRPr="007F6BAF" w:rsidRDefault="00A11BB0" w:rsidP="00A11BB0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  <w:r w:rsidRPr="00717995">
        <w:rPr>
          <w:rFonts w:ascii="Calibri" w:eastAsiaTheme="minorHAnsi" w:hAnsi="Calibri" w:cs="Calibri"/>
          <w:lang w:eastAsia="en-US"/>
        </w:rPr>
        <w:lastRenderedPageBreak/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264ECE">
        <w:rPr>
          <w:rFonts w:ascii="Calibri" w:eastAsiaTheme="minorHAnsi" w:hAnsi="Calibri" w:cs="Calibri"/>
          <w:lang w:eastAsia="en-US"/>
        </w:rPr>
        <w:t>από</w:t>
      </w:r>
      <w:r w:rsidRPr="00264ECE">
        <w:rPr>
          <w:rFonts w:ascii="Calibri" w:eastAsiaTheme="minorHAnsi" w:hAnsi="Calibri" w:cs="Calibri"/>
          <w:b/>
          <w:lang w:eastAsia="en-US"/>
        </w:rPr>
        <w:t xml:space="preserve"> </w:t>
      </w:r>
      <w:r w:rsidR="00264ECE" w:rsidRPr="00264ECE">
        <w:rPr>
          <w:rFonts w:ascii="Calibri" w:eastAsiaTheme="minorHAnsi" w:hAnsi="Calibri" w:cs="Calibri"/>
          <w:b/>
          <w:lang w:eastAsia="en-US"/>
        </w:rPr>
        <w:t>15</w:t>
      </w:r>
      <w:r w:rsidR="00264ECE" w:rsidRPr="00264ECE">
        <w:rPr>
          <w:rFonts w:ascii="Calibri" w:eastAsiaTheme="minorHAnsi" w:hAnsi="Calibri" w:cs="Calibri"/>
          <w:b/>
          <w:bCs/>
          <w:lang w:eastAsia="en-US"/>
        </w:rPr>
        <w:t>/09</w:t>
      </w:r>
      <w:r w:rsidRPr="00264ECE">
        <w:rPr>
          <w:rFonts w:ascii="Calibri" w:eastAsiaTheme="minorHAnsi" w:hAnsi="Calibri" w:cs="Calibri"/>
          <w:b/>
          <w:bCs/>
          <w:lang w:eastAsia="en-US"/>
        </w:rPr>
        <w:t>/2022</w:t>
      </w:r>
      <w:r w:rsidRPr="00264ECE">
        <w:rPr>
          <w:rFonts w:ascii="Calibri" w:eastAsiaTheme="minorHAnsi" w:hAnsi="Calibri" w:cs="Calibri"/>
          <w:lang w:eastAsia="en-US"/>
        </w:rPr>
        <w:t xml:space="preserve"> έως και </w:t>
      </w:r>
      <w:r w:rsidR="00264ECE" w:rsidRPr="00264ECE">
        <w:rPr>
          <w:rFonts w:ascii="Calibri" w:eastAsiaTheme="minorHAnsi" w:hAnsi="Calibri" w:cs="Calibri"/>
          <w:b/>
          <w:lang w:eastAsia="en-US"/>
        </w:rPr>
        <w:t>23</w:t>
      </w:r>
      <w:r w:rsidR="00264ECE" w:rsidRPr="00264ECE">
        <w:rPr>
          <w:rFonts w:ascii="Calibri" w:eastAsiaTheme="minorHAnsi" w:hAnsi="Calibri" w:cs="Calibri"/>
          <w:b/>
          <w:bCs/>
          <w:lang w:eastAsia="en-US"/>
        </w:rPr>
        <w:t>/09</w:t>
      </w:r>
      <w:r w:rsidRPr="00264ECE">
        <w:rPr>
          <w:rFonts w:ascii="Calibri" w:eastAsiaTheme="minorHAnsi" w:hAnsi="Calibri" w:cs="Calibri"/>
          <w:b/>
          <w:bCs/>
          <w:lang w:eastAsia="en-US"/>
        </w:rPr>
        <w:t>/2022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</w:t>
      </w:r>
      <w:r>
        <w:rPr>
          <w:rFonts w:ascii="Calibri" w:eastAsiaTheme="minorHAnsi" w:hAnsi="Calibri" w:cs="Calibri"/>
          <w:lang w:eastAsia="en-US"/>
        </w:rPr>
        <w:t xml:space="preserve">Τμήματος </w:t>
      </w:r>
      <w:r w:rsidRPr="0068764D">
        <w:rPr>
          <w:rFonts w:ascii="Calibri" w:hAnsi="Calibri" w:cs="Calibri"/>
        </w:rPr>
        <w:t>Διοικητικής Επισ</w:t>
      </w:r>
      <w:r>
        <w:rPr>
          <w:rFonts w:ascii="Calibri" w:hAnsi="Calibri" w:cs="Calibri"/>
        </w:rPr>
        <w:t xml:space="preserve">τήμης &amp; Τεχνολογίας (Θέση </w:t>
      </w:r>
      <w:proofErr w:type="spellStart"/>
      <w:r>
        <w:rPr>
          <w:rFonts w:ascii="Calibri" w:hAnsi="Calibri" w:cs="Calibri"/>
        </w:rPr>
        <w:t>Σέχι</w:t>
      </w:r>
      <w:proofErr w:type="spellEnd"/>
      <w:r>
        <w:rPr>
          <w:rFonts w:ascii="Calibri" w:hAnsi="Calibri" w:cs="Calibri"/>
        </w:rPr>
        <w:t>-</w:t>
      </w:r>
      <w:r w:rsidRPr="0068764D">
        <w:rPr>
          <w:rFonts w:ascii="Calibri" w:hAnsi="Calibri" w:cs="Calibri"/>
        </w:rPr>
        <w:t>Πρώην 4</w:t>
      </w:r>
      <w:r w:rsidRPr="0068764D">
        <w:rPr>
          <w:rFonts w:ascii="Calibri" w:hAnsi="Calibri" w:cs="Calibri"/>
          <w:vertAlign w:val="superscript"/>
        </w:rPr>
        <w:t>ο</w:t>
      </w:r>
      <w:r w:rsidRPr="006876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Πεδίο Βολής, ΤΚ 22131, Τρίπολη)</w:t>
      </w:r>
      <w:r w:rsidRPr="0068764D">
        <w:rPr>
          <w:rFonts w:ascii="Calibri" w:hAnsi="Calibri" w:cs="Calibri"/>
        </w:rPr>
        <w:t xml:space="preserve">. Αρμόδια υπάλληλος: κα </w:t>
      </w:r>
      <w:proofErr w:type="spellStart"/>
      <w:r w:rsidRPr="0068764D">
        <w:rPr>
          <w:rFonts w:ascii="Calibri" w:hAnsi="Calibri" w:cs="Calibri"/>
        </w:rPr>
        <w:t>Ψυχογυιού</w:t>
      </w:r>
      <w:proofErr w:type="spellEnd"/>
      <w:r w:rsidRPr="0068764D">
        <w:rPr>
          <w:rFonts w:ascii="Calibri" w:hAnsi="Calibri" w:cs="Calibri"/>
        </w:rPr>
        <w:t xml:space="preserve"> Δήμ</w:t>
      </w:r>
      <w:r w:rsidR="00BA0781">
        <w:rPr>
          <w:rFonts w:ascii="Calibri" w:hAnsi="Calibri" w:cs="Calibri"/>
        </w:rPr>
        <w:t>ητρα (τηλ.2710-230139</w:t>
      </w:r>
      <w:r>
        <w:rPr>
          <w:rFonts w:ascii="Calibri" w:hAnsi="Calibri" w:cs="Calibri"/>
        </w:rPr>
        <w:t>, 10.00 -13.00</w:t>
      </w:r>
      <w:r w:rsidRPr="0068764D">
        <w:rPr>
          <w:rFonts w:ascii="Calibri" w:hAnsi="Calibri" w:cs="Calibri"/>
        </w:rPr>
        <w:t xml:space="preserve">).  </w:t>
      </w:r>
      <w:r>
        <w:t xml:space="preserve">           </w:t>
      </w:r>
      <w:r w:rsidRPr="0068764D">
        <w:t xml:space="preserve">                 </w:t>
      </w:r>
      <w:r>
        <w:t xml:space="preserve">                    </w:t>
      </w:r>
      <w:r w:rsidRPr="0068764D">
        <w:t xml:space="preserve">                                   </w:t>
      </w:r>
    </w:p>
    <w:p w:rsidR="00264ECE" w:rsidRDefault="00264ECE" w:rsidP="00A11BB0">
      <w:pPr>
        <w:ind w:left="270" w:right="360"/>
        <w:jc w:val="right"/>
        <w:rPr>
          <w:b/>
          <w:bCs/>
          <w:sz w:val="22"/>
          <w:szCs w:val="22"/>
        </w:rPr>
      </w:pPr>
    </w:p>
    <w:p w:rsidR="00A11BB0" w:rsidRPr="00717995" w:rsidRDefault="00A11BB0" w:rsidP="00A11BB0">
      <w:pPr>
        <w:ind w:left="270" w:right="360"/>
        <w:jc w:val="right"/>
        <w:rPr>
          <w:b/>
          <w:bCs/>
        </w:rPr>
      </w:pPr>
      <w:r w:rsidRPr="00E42A62">
        <w:rPr>
          <w:b/>
          <w:bCs/>
          <w:sz w:val="22"/>
          <w:szCs w:val="22"/>
        </w:rPr>
        <w:t xml:space="preserve">Τρίπολη  </w:t>
      </w:r>
      <w:r w:rsidR="00264ECE">
        <w:rPr>
          <w:b/>
          <w:bCs/>
          <w:sz w:val="22"/>
          <w:szCs w:val="22"/>
        </w:rPr>
        <w:t>12</w:t>
      </w:r>
      <w:r w:rsidR="00AA3DBF" w:rsidRPr="00E42A62">
        <w:rPr>
          <w:b/>
          <w:bCs/>
          <w:sz w:val="22"/>
          <w:szCs w:val="22"/>
        </w:rPr>
        <w:t xml:space="preserve"> Σεπτεμβρ</w:t>
      </w:r>
      <w:r w:rsidRPr="00E42A62">
        <w:rPr>
          <w:b/>
          <w:bCs/>
          <w:sz w:val="22"/>
          <w:szCs w:val="22"/>
        </w:rPr>
        <w:t>ίου</w:t>
      </w:r>
      <w:r>
        <w:rPr>
          <w:b/>
          <w:bCs/>
          <w:sz w:val="22"/>
          <w:szCs w:val="22"/>
        </w:rPr>
        <w:t xml:space="preserve"> 2022</w:t>
      </w:r>
    </w:p>
    <w:p w:rsidR="00A11BB0" w:rsidRPr="00717995" w:rsidRDefault="00A11BB0" w:rsidP="00A11BB0">
      <w:pPr>
        <w:ind w:left="270" w:right="360"/>
        <w:jc w:val="both"/>
      </w:pPr>
    </w:p>
    <w:p w:rsidR="00A11BB0" w:rsidRPr="00717995" w:rsidRDefault="00A11BB0" w:rsidP="00A11BB0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A11BB0" w:rsidRPr="00717995" w:rsidRDefault="00A11BB0" w:rsidP="00A11BB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A11BB0" w:rsidRPr="00717995" w:rsidRDefault="00A11BB0" w:rsidP="00A11BB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A11BB0" w:rsidRPr="00717995" w:rsidRDefault="00A11BB0" w:rsidP="00A11BB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A11BB0" w:rsidRPr="00717995" w:rsidRDefault="00A11BB0" w:rsidP="00A11BB0">
      <w:pPr>
        <w:ind w:left="270" w:right="360"/>
        <w:jc w:val="both"/>
      </w:pPr>
    </w:p>
    <w:p w:rsidR="00A11BB0" w:rsidRPr="00717995" w:rsidRDefault="00A11BB0" w:rsidP="00A11BB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BB0" w:rsidRPr="00717995" w:rsidRDefault="00A11BB0" w:rsidP="00A11BB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BB0" w:rsidRPr="00717995" w:rsidRDefault="00A11BB0" w:rsidP="00A11BB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BB0" w:rsidRPr="00717995" w:rsidRDefault="00A11BB0" w:rsidP="00A11BB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BB0" w:rsidRDefault="00A11BB0" w:rsidP="00A11BB0">
      <w:pPr>
        <w:ind w:left="270" w:right="360"/>
      </w:pPr>
    </w:p>
    <w:p w:rsidR="00A11BB0" w:rsidRDefault="00A11BB0" w:rsidP="00A11BB0"/>
    <w:p w:rsidR="00A11BB0" w:rsidRDefault="00A11BB0" w:rsidP="00A11BB0"/>
    <w:p w:rsidR="006223AD" w:rsidRDefault="006223AD"/>
    <w:sectPr w:rsidR="006223AD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B0"/>
    <w:rsid w:val="001C7F08"/>
    <w:rsid w:val="00264ECE"/>
    <w:rsid w:val="006223AD"/>
    <w:rsid w:val="00A11BB0"/>
    <w:rsid w:val="00AA3DBF"/>
    <w:rsid w:val="00BA0781"/>
    <w:rsid w:val="00CD7A13"/>
    <w:rsid w:val="00DE3500"/>
    <w:rsid w:val="00E4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DEBDA-F99C-49EA-A516-28002CA5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A11BB0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9</cp:revision>
  <dcterms:created xsi:type="dcterms:W3CDTF">2022-07-05T06:21:00Z</dcterms:created>
  <dcterms:modified xsi:type="dcterms:W3CDTF">2022-09-12T11:55:00Z</dcterms:modified>
</cp:coreProperties>
</file>