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2" w:rsidRPr="00C77362" w:rsidRDefault="00CB1B9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r w:rsidRPr="00DD1D1C">
        <w:rPr>
          <w:rFonts w:ascii="Segoe UI" w:eastAsia="Meiryo" w:hAnsi="Segoe UI" w:cs="Segoe UI"/>
          <w:b/>
          <w:noProof/>
          <w:color w:val="215868"/>
          <w:sz w:val="26"/>
          <w:szCs w:val="26"/>
        </w:rPr>
        <w:drawing>
          <wp:inline distT="0" distB="0" distL="0" distR="0">
            <wp:extent cx="5270759" cy="771525"/>
            <wp:effectExtent l="0" t="0" r="6350" b="9525"/>
            <wp:docPr id="1" name="Εικόνα 8" descr="http://phil.uop.gr/images/logophi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il.uop.gr/images/logoph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DD1D1C" w:rsidRDefault="00971C5A" w:rsidP="00C415B7">
      <w:pPr>
        <w:shd w:val="clear" w:color="auto" w:fill="FFFFFF"/>
        <w:spacing w:after="0" w:line="240" w:lineRule="auto"/>
        <w:ind w:right="-57"/>
        <w:jc w:val="center"/>
        <w:rPr>
          <w:rFonts w:ascii="Segoe UI" w:eastAsia="Microsoft YaHei" w:hAnsi="Segoe UI" w:cs="Segoe UI"/>
          <w:b/>
          <w:color w:val="7F7F7F"/>
        </w:rPr>
      </w:pPr>
      <w:r w:rsidRPr="00DD1D1C">
        <w:rPr>
          <w:rFonts w:ascii="Segoe UI" w:eastAsia="Microsoft YaHei" w:hAnsi="Segoe UI" w:cs="Segoe UI"/>
          <w:b/>
          <w:color w:val="7F7F7F"/>
        </w:rPr>
        <w:t>ΕΡΓΑΣΤΗΡΙΟ</w:t>
      </w:r>
      <w:r w:rsidR="00B071F9" w:rsidRPr="00DD1D1C">
        <w:rPr>
          <w:rFonts w:ascii="Segoe UI" w:eastAsia="Microsoft YaHei" w:hAnsi="Segoe UI" w:cs="Segoe UI"/>
          <w:b/>
          <w:color w:val="7F7F7F"/>
        </w:rPr>
        <w:t xml:space="preserve"> ΔΙΑΧΡΟΝΙΚΗΣ ΜΕΛΕΤΗΣ</w:t>
      </w:r>
    </w:p>
    <w:p w:rsidR="00971C5A" w:rsidRPr="00DD1D1C" w:rsidRDefault="00971C5A" w:rsidP="00C415B7">
      <w:pPr>
        <w:shd w:val="clear" w:color="auto" w:fill="FFFFFF"/>
        <w:spacing w:after="0" w:line="240" w:lineRule="auto"/>
        <w:ind w:right="-57"/>
        <w:jc w:val="center"/>
        <w:rPr>
          <w:rFonts w:ascii="Segoe UI" w:eastAsia="Microsoft YaHei" w:hAnsi="Segoe UI" w:cs="Segoe UI"/>
          <w:b/>
          <w:color w:val="7F7F7F"/>
        </w:rPr>
      </w:pPr>
      <w:r w:rsidRPr="00DD1D1C">
        <w:rPr>
          <w:rFonts w:ascii="Segoe UI" w:eastAsia="Microsoft YaHei" w:hAnsi="Segoe UI" w:cs="Segoe UI"/>
          <w:b/>
          <w:color w:val="7F7F7F"/>
        </w:rPr>
        <w:t>ΤΗΣ ΕΛΛΗΝΙΚΗΣ ΓΛΩΣΣΑΣ</w:t>
      </w:r>
      <w:r w:rsidR="00B071F9" w:rsidRPr="00DD1D1C">
        <w:rPr>
          <w:rFonts w:ascii="Segoe UI" w:eastAsia="Microsoft YaHei" w:hAnsi="Segoe UI" w:cs="Segoe UI"/>
          <w:b/>
          <w:color w:val="7F7F7F"/>
        </w:rPr>
        <w:t xml:space="preserve"> ΚΑΙ ΓΡΑΜΜΑΤΕΙΑΣ</w:t>
      </w:r>
    </w:p>
    <w:p w:rsidR="00971C5A" w:rsidRPr="00DD1D1C" w:rsidRDefault="009446E5" w:rsidP="00C415B7">
      <w:pPr>
        <w:shd w:val="clear" w:color="auto" w:fill="FFFFFF"/>
        <w:spacing w:after="0" w:line="240" w:lineRule="auto"/>
        <w:ind w:right="-57"/>
        <w:jc w:val="center"/>
        <w:rPr>
          <w:rFonts w:ascii="Segoe UI" w:eastAsia="Microsoft YaHei" w:hAnsi="Segoe UI" w:cs="Segoe UI"/>
          <w:b/>
          <w:color w:val="7F7F7F"/>
        </w:rPr>
      </w:pPr>
      <w:r w:rsidRPr="00DD1D1C">
        <w:rPr>
          <w:rFonts w:ascii="Segoe UI" w:eastAsia="Microsoft YaHei" w:hAnsi="Segoe UI" w:cs="Segoe UI"/>
          <w:b/>
          <w:color w:val="7F7F7F"/>
        </w:rPr>
        <w:t>«</w:t>
      </w:r>
      <w:r w:rsidR="00EE7DF3" w:rsidRPr="00DD1D1C">
        <w:rPr>
          <w:rFonts w:ascii="Segoe UI" w:eastAsia="Microsoft YaHei" w:hAnsi="Segoe UI" w:cs="Segoe UI"/>
          <w:b/>
          <w:color w:val="7F7F7F"/>
        </w:rPr>
        <w:t>Ν</w:t>
      </w:r>
      <w:r w:rsidR="00C77362" w:rsidRPr="00DD1D1C">
        <w:rPr>
          <w:rFonts w:ascii="Segoe UI" w:eastAsia="Microsoft YaHei" w:hAnsi="Segoe UI" w:cs="Segoe UI"/>
          <w:b/>
          <w:color w:val="7F7F7F"/>
        </w:rPr>
        <w:t>ΙΚΟΣ</w:t>
      </w:r>
      <w:r w:rsidR="00EE7DF3" w:rsidRPr="00DD1D1C">
        <w:rPr>
          <w:rFonts w:ascii="Segoe UI" w:eastAsia="Microsoft YaHei" w:hAnsi="Segoe UI" w:cs="Segoe UI"/>
          <w:b/>
          <w:color w:val="7F7F7F"/>
        </w:rPr>
        <w:t xml:space="preserve"> </w:t>
      </w:r>
      <w:r w:rsidR="00624E35" w:rsidRPr="00DD1D1C">
        <w:rPr>
          <w:rFonts w:ascii="Segoe UI" w:eastAsia="Microsoft YaHei" w:hAnsi="Segoe UI" w:cs="Segoe UI"/>
          <w:b/>
          <w:color w:val="7F7F7F"/>
        </w:rPr>
        <w:t>Κ</w:t>
      </w:r>
      <w:r w:rsidR="00EE7DF3" w:rsidRPr="00DD1D1C">
        <w:rPr>
          <w:rFonts w:ascii="Segoe UI" w:eastAsia="Microsoft YaHei" w:hAnsi="Segoe UI" w:cs="Segoe UI"/>
          <w:b/>
          <w:color w:val="7F7F7F"/>
        </w:rPr>
        <w:t>ΑΡΟΥΖΟΣ»</w:t>
      </w: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DD1D1C" w:rsidRDefault="00192BE9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  <w:r w:rsidRPr="00192BE9">
        <w:rPr>
          <w:rFonts w:ascii="Segoe UI" w:eastAsia="Microsoft YaHei" w:hAnsi="Segoe UI" w:cs="Segoe UI"/>
          <w:b/>
          <w:color w:val="31849B"/>
          <w:sz w:val="24"/>
          <w:szCs w:val="24"/>
        </w:rPr>
        <w:t>ΔΕΛΤΙΟ ΤΥΠΟΥ</w:t>
      </w:r>
    </w:p>
    <w:p w:rsidR="00D52C62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7D4B0B" w:rsidRDefault="007D4B0B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Συνεχίζονται την Τετάρτη, </w:t>
      </w:r>
      <w:r w:rsidR="00635117">
        <w:rPr>
          <w:rFonts w:ascii="Garamond" w:hAnsi="Garamond"/>
          <w:sz w:val="24"/>
          <w:szCs w:val="24"/>
        </w:rPr>
        <w:t>21</w:t>
      </w:r>
      <w:r>
        <w:rPr>
          <w:rFonts w:ascii="Garamond" w:hAnsi="Garamond"/>
          <w:sz w:val="24"/>
          <w:szCs w:val="24"/>
        </w:rPr>
        <w:t xml:space="preserve"> </w:t>
      </w:r>
      <w:r w:rsidR="00D16C9A">
        <w:rPr>
          <w:rFonts w:ascii="Garamond" w:hAnsi="Garamond"/>
          <w:sz w:val="24"/>
          <w:szCs w:val="24"/>
        </w:rPr>
        <w:t>Φεβρουαρίου</w:t>
      </w:r>
      <w:r>
        <w:rPr>
          <w:rFonts w:ascii="Garamond" w:hAnsi="Garamond"/>
          <w:sz w:val="24"/>
          <w:szCs w:val="24"/>
        </w:rPr>
        <w:t xml:space="preserve"> 201</w:t>
      </w:r>
      <w:r w:rsidR="00D16C9A">
        <w:rPr>
          <w:rFonts w:ascii="Garamond" w:hAnsi="Garamond"/>
          <w:sz w:val="24"/>
          <w:szCs w:val="24"/>
        </w:rPr>
        <w:t>8</w:t>
      </w:r>
      <w:r w:rsidR="001008D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οι εκδηλώσεις του Εργαστηρίου «Νίκος Καρούζος» για το ακαδημαϊκό έτος 2017-2018</w:t>
      </w:r>
      <w:r w:rsidR="001008D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με </w:t>
      </w:r>
      <w:r w:rsidR="001008DF">
        <w:rPr>
          <w:rFonts w:ascii="Garamond" w:hAnsi="Garamond"/>
          <w:sz w:val="24"/>
          <w:szCs w:val="24"/>
        </w:rPr>
        <w:t xml:space="preserve">την </w:t>
      </w:r>
      <w:r>
        <w:rPr>
          <w:rFonts w:ascii="Garamond" w:hAnsi="Garamond"/>
          <w:sz w:val="24"/>
          <w:szCs w:val="24"/>
        </w:rPr>
        <w:t xml:space="preserve">προβολή του </w:t>
      </w:r>
      <w:r w:rsidR="0078405C">
        <w:rPr>
          <w:rFonts w:ascii="Garamond" w:hAnsi="Garamond"/>
          <w:sz w:val="24"/>
          <w:szCs w:val="24"/>
        </w:rPr>
        <w:t xml:space="preserve">βραβευμένου στο Φεστιβάλ Θεσσαλονίκης </w:t>
      </w:r>
      <w:r>
        <w:rPr>
          <w:rFonts w:ascii="Garamond" w:hAnsi="Garamond"/>
          <w:sz w:val="24"/>
          <w:szCs w:val="24"/>
        </w:rPr>
        <w:t>ντοκιμαντέρ «</w:t>
      </w:r>
      <w:r w:rsidR="00D16C9A">
        <w:rPr>
          <w:rFonts w:ascii="Garamond" w:hAnsi="Garamond"/>
          <w:sz w:val="24"/>
          <w:szCs w:val="24"/>
        </w:rPr>
        <w:t>Ημερολόγια Καταστρώματος – Γιώργος Σεφέρης</w:t>
      </w:r>
      <w:r>
        <w:rPr>
          <w:rFonts w:ascii="Garamond" w:hAnsi="Garamond"/>
          <w:sz w:val="24"/>
          <w:szCs w:val="24"/>
        </w:rPr>
        <w:t xml:space="preserve">» του </w:t>
      </w:r>
      <w:r w:rsidR="00D16C9A">
        <w:rPr>
          <w:rFonts w:ascii="Garamond" w:hAnsi="Garamond"/>
          <w:sz w:val="24"/>
          <w:szCs w:val="24"/>
        </w:rPr>
        <w:t>Στέλιου Χαραλαμπόπουλου</w:t>
      </w:r>
      <w:r>
        <w:rPr>
          <w:rFonts w:ascii="Garamond" w:hAnsi="Garamond"/>
          <w:sz w:val="24"/>
          <w:szCs w:val="24"/>
        </w:rPr>
        <w:t xml:space="preserve"> (παραγωγής 20</w:t>
      </w:r>
      <w:r w:rsidR="00D16C9A">
        <w:rPr>
          <w:rFonts w:ascii="Garamond" w:hAnsi="Garamond"/>
          <w:sz w:val="24"/>
          <w:szCs w:val="24"/>
        </w:rPr>
        <w:t>01</w:t>
      </w:r>
      <w:r w:rsidR="0078405C">
        <w:rPr>
          <w:rFonts w:ascii="Garamond" w:hAnsi="Garamond"/>
          <w:sz w:val="24"/>
          <w:szCs w:val="24"/>
        </w:rPr>
        <w:t>), όπου ο σκηνοθέτης, με τρόπο αισθητικά άρτιο και κινηματογραφικά πρωτότυπο, επιχειρεί να συζητήσει και να αναδείξει ποικίλες όψεις του σεφερικού έργου.</w:t>
      </w:r>
      <w:bookmarkStart w:id="0" w:name="_GoBack"/>
      <w:bookmarkEnd w:id="0"/>
    </w:p>
    <w:p w:rsidR="007D4B0B" w:rsidRDefault="007D4B0B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4B0B" w:rsidRDefault="007D4B0B" w:rsidP="007D4B0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Η προβολή θα </w:t>
      </w:r>
      <w:r w:rsidR="001008DF">
        <w:rPr>
          <w:rFonts w:ascii="Garamond" w:hAnsi="Garamond"/>
          <w:sz w:val="24"/>
          <w:szCs w:val="24"/>
        </w:rPr>
        <w:t>ξεκινήσει</w:t>
      </w:r>
      <w:r>
        <w:rPr>
          <w:rFonts w:ascii="Garamond" w:hAnsi="Garamond"/>
          <w:sz w:val="24"/>
          <w:szCs w:val="24"/>
        </w:rPr>
        <w:t xml:space="preserve"> στις 19:00</w:t>
      </w:r>
      <w:r w:rsidR="001008D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στο Αμφιθέατρο «Νικόλαος Πολίτης» της Σχολής Ανθρωπιστικών Επιστημών και Πολιτισμικών Σπουδών της Καλαμάτας. Είσοδος ελεύθερη.</w:t>
      </w:r>
    </w:p>
    <w:p w:rsidR="00D52C62" w:rsidRDefault="00D52C62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2E6B" w:rsidRDefault="007D4B0B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Μετά το πέρας της προβολής, θα ακολουθήσει </w:t>
      </w:r>
      <w:r w:rsidR="00192BE9">
        <w:rPr>
          <w:rFonts w:ascii="Garamond" w:hAnsi="Garamond"/>
          <w:sz w:val="24"/>
          <w:szCs w:val="24"/>
        </w:rPr>
        <w:t xml:space="preserve">συζήτηση του </w:t>
      </w:r>
      <w:r>
        <w:rPr>
          <w:rFonts w:ascii="Garamond" w:hAnsi="Garamond"/>
          <w:sz w:val="24"/>
          <w:szCs w:val="24"/>
        </w:rPr>
        <w:t xml:space="preserve">κοινού με τον σκηνοθέτη </w:t>
      </w:r>
      <w:r w:rsidR="00D16C9A">
        <w:rPr>
          <w:rFonts w:ascii="Garamond" w:hAnsi="Garamond"/>
          <w:sz w:val="24"/>
          <w:szCs w:val="24"/>
        </w:rPr>
        <w:t>Στέλιο Χαραλαμπόπουλο.</w:t>
      </w: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Επισυνάπτεται η αφίσα για την ταινία.</w:t>
      </w:r>
    </w:p>
    <w:sectPr w:rsidR="003B091F" w:rsidSect="00EE26A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713C"/>
    <w:rsid w:val="00022A04"/>
    <w:rsid w:val="000535B3"/>
    <w:rsid w:val="001008DF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335ABF"/>
    <w:rsid w:val="00371694"/>
    <w:rsid w:val="00372DC3"/>
    <w:rsid w:val="003B091F"/>
    <w:rsid w:val="00410091"/>
    <w:rsid w:val="00411490"/>
    <w:rsid w:val="004129C4"/>
    <w:rsid w:val="004178D3"/>
    <w:rsid w:val="00442CAB"/>
    <w:rsid w:val="004B4BF6"/>
    <w:rsid w:val="004C5895"/>
    <w:rsid w:val="004D1E04"/>
    <w:rsid w:val="004F4F64"/>
    <w:rsid w:val="00515264"/>
    <w:rsid w:val="00521C84"/>
    <w:rsid w:val="005A0D03"/>
    <w:rsid w:val="005A4973"/>
    <w:rsid w:val="005C71EE"/>
    <w:rsid w:val="00612F5C"/>
    <w:rsid w:val="00624E35"/>
    <w:rsid w:val="00635117"/>
    <w:rsid w:val="00654168"/>
    <w:rsid w:val="006932AE"/>
    <w:rsid w:val="006A59A0"/>
    <w:rsid w:val="006B7AB8"/>
    <w:rsid w:val="006D1C49"/>
    <w:rsid w:val="006E22E8"/>
    <w:rsid w:val="00725478"/>
    <w:rsid w:val="007366C8"/>
    <w:rsid w:val="00747EB8"/>
    <w:rsid w:val="0078405C"/>
    <w:rsid w:val="007A27AB"/>
    <w:rsid w:val="007D4B0B"/>
    <w:rsid w:val="007F35FF"/>
    <w:rsid w:val="008504AB"/>
    <w:rsid w:val="00853B83"/>
    <w:rsid w:val="0085713C"/>
    <w:rsid w:val="00861CC9"/>
    <w:rsid w:val="00892DB8"/>
    <w:rsid w:val="008B0E6F"/>
    <w:rsid w:val="00932318"/>
    <w:rsid w:val="009446E5"/>
    <w:rsid w:val="009611A4"/>
    <w:rsid w:val="00966469"/>
    <w:rsid w:val="00971C5A"/>
    <w:rsid w:val="00A31386"/>
    <w:rsid w:val="00A53E20"/>
    <w:rsid w:val="00A84150"/>
    <w:rsid w:val="00A92CD6"/>
    <w:rsid w:val="00A95DFF"/>
    <w:rsid w:val="00AB5A9A"/>
    <w:rsid w:val="00AE54AF"/>
    <w:rsid w:val="00AF79CA"/>
    <w:rsid w:val="00B071F9"/>
    <w:rsid w:val="00B3643C"/>
    <w:rsid w:val="00C415B7"/>
    <w:rsid w:val="00C5428C"/>
    <w:rsid w:val="00C77362"/>
    <w:rsid w:val="00C9482E"/>
    <w:rsid w:val="00CB1B92"/>
    <w:rsid w:val="00CC1F31"/>
    <w:rsid w:val="00CD0DBC"/>
    <w:rsid w:val="00CE4465"/>
    <w:rsid w:val="00CF43A8"/>
    <w:rsid w:val="00D16C9A"/>
    <w:rsid w:val="00D52467"/>
    <w:rsid w:val="00D52C62"/>
    <w:rsid w:val="00D61F59"/>
    <w:rsid w:val="00D75A80"/>
    <w:rsid w:val="00D85065"/>
    <w:rsid w:val="00D910DF"/>
    <w:rsid w:val="00DC51CB"/>
    <w:rsid w:val="00DD1D1C"/>
    <w:rsid w:val="00DE4CBD"/>
    <w:rsid w:val="00E2737C"/>
    <w:rsid w:val="00E34CBB"/>
    <w:rsid w:val="00E41545"/>
    <w:rsid w:val="00E82E6B"/>
    <w:rsid w:val="00EA0871"/>
    <w:rsid w:val="00EA269B"/>
    <w:rsid w:val="00EA2706"/>
    <w:rsid w:val="00EA479C"/>
    <w:rsid w:val="00EE26AE"/>
    <w:rsid w:val="00EE7DF3"/>
    <w:rsid w:val="00F34381"/>
    <w:rsid w:val="00F416AB"/>
    <w:rsid w:val="00F4596E"/>
    <w:rsid w:val="00F54769"/>
    <w:rsid w:val="00F77F20"/>
    <w:rsid w:val="00F86AE8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A44E8AA-EDE9-4D9E-AF2F-00FCDA51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713C"/>
  </w:style>
  <w:style w:type="paragraph" w:styleId="ListParagraph">
    <w:name w:val="List Paragraph"/>
    <w:basedOn w:val="Normal"/>
    <w:uiPriority w:val="34"/>
    <w:qFormat/>
    <w:rsid w:val="0085713C"/>
    <w:pPr>
      <w:ind w:left="720"/>
      <w:contextualSpacing/>
    </w:pPr>
  </w:style>
  <w:style w:type="table" w:styleId="TableGrid">
    <w:name w:val="Table Grid"/>
    <w:basedOn w:val="TableNormal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uop</cp:lastModifiedBy>
  <cp:revision>4</cp:revision>
  <cp:lastPrinted>2018-01-24T14:45:00Z</cp:lastPrinted>
  <dcterms:created xsi:type="dcterms:W3CDTF">2018-01-18T06:48:00Z</dcterms:created>
  <dcterms:modified xsi:type="dcterms:W3CDTF">2018-01-24T14:49:00Z</dcterms:modified>
</cp:coreProperties>
</file>