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147" w:rsidRPr="00D10378" w:rsidRDefault="00EB2147" w:rsidP="00EB21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D1037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ΠΑΝΕΠΙΣΤΗΜΙΟ ΠΕΛΟΠΟΝΝΗΣΟΥ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ΑΔΑ:Ψ1ΡΘ469Β7Δ-ΩΗΤ</w:t>
      </w:r>
      <w:r w:rsidRPr="00D1037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                          </w:t>
      </w:r>
    </w:p>
    <w:p w:rsidR="00EB2147" w:rsidRPr="00D10378" w:rsidRDefault="00EB2147" w:rsidP="00EB21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D1037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ΠΡΥΤΑΝΕΙΑ</w:t>
      </w:r>
    </w:p>
    <w:p w:rsidR="00EB2147" w:rsidRPr="00D10378" w:rsidRDefault="00EB2147" w:rsidP="00EB214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D10378">
        <w:rPr>
          <w:rFonts w:ascii="Times New Roman" w:eastAsia="Times New Roman" w:hAnsi="Times New Roman" w:cs="Times New Roman"/>
          <w:noProof/>
          <w:lang w:eastAsia="el-GR"/>
        </w:rPr>
        <w:drawing>
          <wp:inline distT="0" distB="0" distL="0" distR="0" wp14:anchorId="066DF893" wp14:editId="43E5DFFE">
            <wp:extent cx="581025" cy="4667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147" w:rsidRPr="00D10378" w:rsidRDefault="00EB2147" w:rsidP="00EB214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D10378">
        <w:rPr>
          <w:rFonts w:ascii="Times New Roman" w:eastAsia="Times New Roman" w:hAnsi="Times New Roman" w:cs="Times New Roman"/>
          <w:sz w:val="20"/>
          <w:szCs w:val="20"/>
          <w:lang w:eastAsia="el-GR"/>
        </w:rPr>
        <w:t>Ερυθρού Σταυρού 28 &amp; Καρυωτάκη</w:t>
      </w:r>
    </w:p>
    <w:p w:rsidR="00EB2147" w:rsidRPr="00D10378" w:rsidRDefault="00EB2147" w:rsidP="00EB214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D10378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22100 Τρίπολη                                                                    </w:t>
      </w:r>
    </w:p>
    <w:p w:rsidR="00EB2147" w:rsidRPr="00D10378" w:rsidRDefault="00EB2147" w:rsidP="00EB21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proofErr w:type="spellStart"/>
      <w:r w:rsidRPr="00D10378">
        <w:rPr>
          <w:rFonts w:ascii="Times New Roman" w:eastAsia="Times New Roman" w:hAnsi="Times New Roman" w:cs="Times New Roman"/>
          <w:sz w:val="20"/>
          <w:szCs w:val="20"/>
          <w:lang w:eastAsia="el-GR"/>
        </w:rPr>
        <w:t>Τηλ</w:t>
      </w:r>
      <w:proofErr w:type="spellEnd"/>
      <w:r w:rsidRPr="00D10378">
        <w:rPr>
          <w:rFonts w:ascii="Times New Roman" w:eastAsia="Times New Roman" w:hAnsi="Times New Roman" w:cs="Times New Roman"/>
          <w:sz w:val="20"/>
          <w:szCs w:val="20"/>
          <w:lang w:eastAsia="el-GR"/>
        </w:rPr>
        <w:t>.: 2710-372113-372120</w:t>
      </w:r>
    </w:p>
    <w:p w:rsidR="00EB2147" w:rsidRPr="00D10378" w:rsidRDefault="00EB2147" w:rsidP="00EB2147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proofErr w:type="spellStart"/>
      <w:r w:rsidRPr="00D10378">
        <w:rPr>
          <w:rFonts w:ascii="Times New Roman" w:eastAsia="Times New Roman" w:hAnsi="Times New Roman" w:cs="Times New Roman"/>
          <w:sz w:val="20"/>
          <w:szCs w:val="20"/>
          <w:lang w:eastAsia="el-GR"/>
        </w:rPr>
        <w:t>Πληρ</w:t>
      </w:r>
      <w:proofErr w:type="spellEnd"/>
      <w:r w:rsidRPr="00D10378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. : </w:t>
      </w:r>
      <w:proofErr w:type="spellStart"/>
      <w:r w:rsidRPr="00D10378">
        <w:rPr>
          <w:rFonts w:ascii="Times New Roman" w:eastAsia="Times New Roman" w:hAnsi="Times New Roman" w:cs="Times New Roman"/>
          <w:sz w:val="20"/>
          <w:szCs w:val="20"/>
          <w:lang w:eastAsia="el-GR"/>
        </w:rPr>
        <w:t>Γ.Κομποχόλη</w:t>
      </w:r>
      <w:proofErr w:type="spellEnd"/>
      <w:r w:rsidRPr="00D10378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r w:rsidRPr="00D1037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</w:t>
      </w:r>
    </w:p>
    <w:p w:rsidR="00EB2147" w:rsidRPr="00D10378" w:rsidRDefault="00EB2147" w:rsidP="00EB214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:rsidR="00EB2147" w:rsidRPr="00D10378" w:rsidRDefault="00EB2147" w:rsidP="00EB214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:rsidR="00EB2147" w:rsidRPr="00D10378" w:rsidRDefault="00EB2147" w:rsidP="00EB214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D10378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ΠΡΟΣΚΛΗΣΗ ΕΚΔΗΛΩΣΗΣ ΕΝΔΙΑΦΕΡΟΝΤΟΣ  ΓΙΑ ΤΗΝ ΠΡΟΣΛΗΨΗ  ΔΙΔΑΣΚΟΝΤΩΝ ΣΎΜΦΩΝΑ ΜΕ ΤΟ  Π.Δ. 407/80  </w:t>
      </w: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ΣΤΟ </w:t>
      </w:r>
      <w:r w:rsidRPr="00DA1879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ΤΜΗΜΑ ΨΗΦΙΑΚΩΝ ΣΥΣΤΗΜΑΤΩΝ</w:t>
      </w:r>
      <w:r w:rsidRPr="00D10378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ΤΟΥ ΠΑΝΕΠΙΣΤΗΜΙΟΥ ΠΕΛΟΠΟΝΝΗΣΟΥ  ΓΙΑ ΤΟ </w:t>
      </w:r>
      <w:r w:rsidRPr="00DA1879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ΧΕΙΜΕΡΙΝΟ </w:t>
      </w:r>
      <w:r w:rsidRPr="00D10378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ΕΞΑΜΗΝΟ ΤΟΥ ΑΚΑΔΗΜΑΪΚΟΥ ΕΤΟΥΣ 201</w:t>
      </w:r>
      <w:r w:rsidRPr="00DA1879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9-2020</w:t>
      </w:r>
    </w:p>
    <w:p w:rsidR="00EB2147" w:rsidRDefault="00EB2147" w:rsidP="00EB214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EB2147" w:rsidRPr="00D10378" w:rsidRDefault="00EB2147" w:rsidP="00EB214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bookmarkStart w:id="0" w:name="_GoBack"/>
      <w:bookmarkEnd w:id="0"/>
    </w:p>
    <w:p w:rsidR="00EB2147" w:rsidRPr="00D10378" w:rsidRDefault="00EB2147" w:rsidP="00EB214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EB2147" w:rsidRPr="00D10378" w:rsidRDefault="00EB2147" w:rsidP="00EB214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D10378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Το Πανεπιστήμιο Πελοποννήσου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 σύμφωνα με </w:t>
      </w:r>
      <w:r w:rsidRPr="00DA1879">
        <w:rPr>
          <w:rFonts w:ascii="Calibri" w:eastAsia="Times New Roman" w:hAnsi="Calibri" w:cs="Calibri"/>
          <w:sz w:val="24"/>
          <w:szCs w:val="24"/>
          <w:lang w:eastAsia="el-GR"/>
        </w:rPr>
        <w:t>την υπ’ αριθ</w:t>
      </w: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 xml:space="preserve">. </w:t>
      </w:r>
      <w:r w:rsidRPr="00DA1879">
        <w:rPr>
          <w:rFonts w:ascii="Calibri" w:eastAsia="Times New Roman" w:hAnsi="Calibri" w:cs="Calibri"/>
          <w:sz w:val="24"/>
          <w:szCs w:val="24"/>
          <w:lang w:eastAsia="el-GR"/>
        </w:rPr>
        <w:t>1/26-07</w:t>
      </w: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>-201</w:t>
      </w:r>
      <w:r w:rsidRPr="00DA1879">
        <w:rPr>
          <w:rFonts w:ascii="Calibri" w:eastAsia="Times New Roman" w:hAnsi="Calibri" w:cs="Calibri"/>
          <w:sz w:val="24"/>
          <w:szCs w:val="24"/>
          <w:lang w:eastAsia="el-GR"/>
        </w:rPr>
        <w:t>9</w:t>
      </w: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 xml:space="preserve"> Απόφαση της Συγκλήτου (Συνεδρίαση 1</w:t>
      </w:r>
      <w:r w:rsidRPr="00DA1879">
        <w:rPr>
          <w:rFonts w:ascii="Calibri" w:eastAsia="Times New Roman" w:hAnsi="Calibri" w:cs="Calibri"/>
          <w:sz w:val="24"/>
          <w:szCs w:val="24"/>
          <w:lang w:eastAsia="el-GR"/>
        </w:rPr>
        <w:t>55</w:t>
      </w:r>
      <w:r w:rsidRPr="00DA1879">
        <w:rPr>
          <w:rFonts w:ascii="Calibri" w:eastAsia="Times New Roman" w:hAnsi="Calibri" w:cs="Calibri"/>
          <w:sz w:val="24"/>
          <w:szCs w:val="24"/>
          <w:vertAlign w:val="superscript"/>
          <w:lang w:eastAsia="el-GR"/>
        </w:rPr>
        <w:t>η</w:t>
      </w: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>)</w:t>
      </w:r>
      <w:r w:rsidRPr="00DA1879">
        <w:rPr>
          <w:rFonts w:ascii="Calibri" w:eastAsia="Times New Roman" w:hAnsi="Calibri" w:cs="Calibri"/>
          <w:sz w:val="24"/>
          <w:szCs w:val="24"/>
          <w:lang w:eastAsia="el-GR"/>
        </w:rPr>
        <w:t>,</w:t>
      </w: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 xml:space="preserve"> την </w:t>
      </w:r>
      <w:r w:rsidRPr="00DA1879">
        <w:rPr>
          <w:rFonts w:ascii="Calibri" w:eastAsia="Times New Roman" w:hAnsi="Calibri" w:cs="Calibri"/>
          <w:sz w:val="24"/>
          <w:szCs w:val="24"/>
          <w:lang w:eastAsia="el-GR"/>
        </w:rPr>
        <w:t>Απόφαση της υπ’ αριθ</w:t>
      </w: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 xml:space="preserve">. </w:t>
      </w:r>
      <w:r w:rsidRPr="00DA1879">
        <w:rPr>
          <w:rFonts w:ascii="Calibri" w:eastAsia="Times New Roman" w:hAnsi="Calibri" w:cs="Calibri"/>
          <w:sz w:val="24"/>
          <w:szCs w:val="24"/>
          <w:lang w:eastAsia="el-GR"/>
        </w:rPr>
        <w:t>5</w:t>
      </w:r>
      <w:r w:rsidRPr="00DA1879">
        <w:rPr>
          <w:rFonts w:ascii="Calibri" w:eastAsia="Times New Roman" w:hAnsi="Calibri" w:cs="Calibri"/>
          <w:sz w:val="24"/>
          <w:szCs w:val="24"/>
          <w:vertAlign w:val="superscript"/>
          <w:lang w:eastAsia="el-GR"/>
        </w:rPr>
        <w:t>ης</w:t>
      </w: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>/</w:t>
      </w:r>
      <w:r w:rsidRPr="00DA1879">
        <w:rPr>
          <w:rFonts w:ascii="Calibri" w:eastAsia="Times New Roman" w:hAnsi="Calibri" w:cs="Calibri"/>
          <w:sz w:val="24"/>
          <w:szCs w:val="24"/>
          <w:lang w:eastAsia="el-GR"/>
        </w:rPr>
        <w:t>29-08</w:t>
      </w: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>-201</w:t>
      </w:r>
      <w:r w:rsidRPr="00DA1879">
        <w:rPr>
          <w:rFonts w:ascii="Calibri" w:eastAsia="Times New Roman" w:hAnsi="Calibri" w:cs="Calibri"/>
          <w:sz w:val="24"/>
          <w:szCs w:val="24"/>
          <w:lang w:eastAsia="el-GR"/>
        </w:rPr>
        <w:t>9</w:t>
      </w: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 xml:space="preserve"> Συνεδρίαση</w:t>
      </w:r>
      <w:r w:rsidRPr="00DA1879">
        <w:rPr>
          <w:rFonts w:ascii="Calibri" w:eastAsia="Times New Roman" w:hAnsi="Calibri" w:cs="Calibri"/>
          <w:sz w:val="24"/>
          <w:szCs w:val="24"/>
          <w:lang w:eastAsia="el-GR"/>
        </w:rPr>
        <w:t>ς της Κοσμητείας της Σχολής Οικονομίας και Τεχνολογίας και</w:t>
      </w: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 xml:space="preserve"> την </w:t>
      </w:r>
      <w:r w:rsidRPr="00DA1879">
        <w:rPr>
          <w:rFonts w:ascii="Calibri" w:eastAsia="Times New Roman" w:hAnsi="Calibri" w:cs="Calibri"/>
          <w:sz w:val="24"/>
          <w:szCs w:val="24"/>
          <w:lang w:eastAsia="el-GR"/>
        </w:rPr>
        <w:t>από 11-09-2019</w:t>
      </w: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 xml:space="preserve"> απόφαση της </w:t>
      </w:r>
      <w:r w:rsidRPr="00DA1879">
        <w:rPr>
          <w:rFonts w:ascii="Calibri" w:eastAsia="Times New Roman" w:hAnsi="Calibri" w:cs="Calibri"/>
          <w:sz w:val="24"/>
          <w:szCs w:val="24"/>
          <w:lang w:eastAsia="el-GR"/>
        </w:rPr>
        <w:t>6</w:t>
      </w:r>
      <w:r w:rsidRPr="00D10378">
        <w:rPr>
          <w:rFonts w:ascii="Calibri" w:eastAsia="Times New Roman" w:hAnsi="Calibri" w:cs="Calibri"/>
          <w:sz w:val="24"/>
          <w:szCs w:val="24"/>
          <w:vertAlign w:val="superscript"/>
          <w:lang w:eastAsia="el-GR"/>
        </w:rPr>
        <w:t>ης</w:t>
      </w: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 xml:space="preserve"> Συνεδρίασης της </w:t>
      </w:r>
      <w:r w:rsidRPr="00DA1879">
        <w:rPr>
          <w:rFonts w:ascii="Calibri" w:eastAsia="Times New Roman" w:hAnsi="Calibri" w:cs="Calibri"/>
          <w:sz w:val="24"/>
          <w:szCs w:val="24"/>
          <w:lang w:eastAsia="el-GR"/>
        </w:rPr>
        <w:t xml:space="preserve">Προσωρινής </w:t>
      </w: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 xml:space="preserve">Συνέλευσης </w:t>
      </w:r>
      <w:r w:rsidRPr="00DA1879">
        <w:rPr>
          <w:rFonts w:ascii="Calibri" w:eastAsia="Times New Roman" w:hAnsi="Calibri" w:cs="Calibri"/>
          <w:sz w:val="24"/>
          <w:szCs w:val="24"/>
          <w:lang w:eastAsia="el-GR"/>
        </w:rPr>
        <w:t>του Τμήματος Ψηφιακών Συστημάτων</w:t>
      </w: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 xml:space="preserve"> της Σχολής </w:t>
      </w:r>
      <w:r w:rsidRPr="00DA1879">
        <w:rPr>
          <w:rFonts w:ascii="Calibri" w:eastAsia="Times New Roman" w:hAnsi="Calibri" w:cs="Calibri"/>
          <w:sz w:val="24"/>
          <w:szCs w:val="24"/>
          <w:lang w:eastAsia="el-GR"/>
        </w:rPr>
        <w:t xml:space="preserve">Οικονομίας και Τεχνολογίας </w:t>
      </w: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 xml:space="preserve">του Πανεπιστημίου  Πελοποννήσου και λαμβάνοντας υπόψη τις διατάξεις του Π.∆. 407/1980, άρθρο 5, του Ν.1566/1985, άρθρο 79, παρ. 6, περ. </w:t>
      </w:r>
      <w:proofErr w:type="spellStart"/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>ιδ</w:t>
      </w:r>
      <w:proofErr w:type="spellEnd"/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 xml:space="preserve">΄, του  Ν.4009/2011, άρθρο 80, παρ. 6 και του Ν. 4386, άρθρο 28, παρ.3 και 4,  </w:t>
      </w:r>
      <w:r w:rsidRPr="00D10378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προκηρύσσει την πλήρωση θέσεων διδακτικού και εκπαιδευτικού προσωπικού με σχέση εργασίας ιδιωτικού δικαίου ορισμένου χρόνου, </w:t>
      </w: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>προκειμένου να καλύψει εκπαιδευτικές ανάγκες του Τμήμ</w:t>
      </w:r>
      <w:r w:rsidRPr="00DA1879">
        <w:rPr>
          <w:rFonts w:ascii="Calibri" w:eastAsia="Times New Roman" w:hAnsi="Calibri" w:cs="Calibri"/>
          <w:sz w:val="24"/>
          <w:szCs w:val="24"/>
          <w:lang w:eastAsia="el-GR"/>
        </w:rPr>
        <w:t>ατος Ψηφιακών Συστημάτων</w:t>
      </w: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 xml:space="preserve"> της Σχολής </w:t>
      </w:r>
      <w:r w:rsidRPr="00DA1879">
        <w:rPr>
          <w:rFonts w:ascii="Calibri" w:eastAsia="Times New Roman" w:hAnsi="Calibri" w:cs="Calibri"/>
          <w:sz w:val="24"/>
          <w:szCs w:val="24"/>
          <w:lang w:eastAsia="el-GR"/>
        </w:rPr>
        <w:t>Οικονομίας και Τεχνολογίας</w:t>
      </w: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 xml:space="preserve"> του Πανεπιστημίου Πελο</w:t>
      </w:r>
      <w:r w:rsidRPr="00DA1879">
        <w:rPr>
          <w:rFonts w:ascii="Calibri" w:eastAsia="Times New Roman" w:hAnsi="Calibri" w:cs="Calibri"/>
          <w:sz w:val="24"/>
          <w:szCs w:val="24"/>
          <w:lang w:eastAsia="el-GR"/>
        </w:rPr>
        <w:t>ποννήσου, που εδρεύει στην Σπάρτη</w:t>
      </w: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 xml:space="preserve">, για το </w:t>
      </w:r>
      <w:r w:rsidRPr="00DA1879">
        <w:rPr>
          <w:rFonts w:ascii="Calibri" w:eastAsia="Times New Roman" w:hAnsi="Calibri" w:cs="Calibri"/>
          <w:sz w:val="24"/>
          <w:szCs w:val="24"/>
          <w:lang w:eastAsia="el-GR"/>
        </w:rPr>
        <w:t xml:space="preserve">χειμερινό </w:t>
      </w: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>εξάμηνο του ακαδημαϊκού έτους 201</w:t>
      </w:r>
      <w:r w:rsidRPr="00DA1879">
        <w:rPr>
          <w:rFonts w:ascii="Calibri" w:eastAsia="Times New Roman" w:hAnsi="Calibri" w:cs="Calibri"/>
          <w:sz w:val="24"/>
          <w:szCs w:val="24"/>
          <w:lang w:eastAsia="el-GR"/>
        </w:rPr>
        <w:t>9</w:t>
      </w: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>-</w:t>
      </w:r>
      <w:r w:rsidRPr="00DA1879">
        <w:rPr>
          <w:rFonts w:ascii="Calibri" w:eastAsia="Times New Roman" w:hAnsi="Calibri" w:cs="Calibri"/>
          <w:sz w:val="24"/>
          <w:szCs w:val="24"/>
          <w:lang w:eastAsia="el-GR"/>
        </w:rPr>
        <w:t>2020</w:t>
      </w: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 xml:space="preserve"> και για την διδασκαλία των κάτωθι γνωστικών αντικειμένων:</w:t>
      </w:r>
    </w:p>
    <w:p w:rsidR="00EB2147" w:rsidRPr="00D10378" w:rsidRDefault="00EB2147" w:rsidP="00EB214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EB2147" w:rsidRPr="00D10378" w:rsidRDefault="00EB2147" w:rsidP="00EB214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tbl>
      <w:tblPr>
        <w:tblW w:w="58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5362"/>
      </w:tblGrid>
      <w:tr w:rsidR="00EB2147" w:rsidRPr="00D10378" w:rsidTr="005653DA">
        <w:trPr>
          <w:trHeight w:val="665"/>
          <w:jc w:val="center"/>
        </w:trPr>
        <w:tc>
          <w:tcPr>
            <w:tcW w:w="445" w:type="dxa"/>
            <w:vAlign w:val="center"/>
          </w:tcPr>
          <w:p w:rsidR="00EB2147" w:rsidRPr="00D10378" w:rsidRDefault="00EB2147" w:rsidP="005653DA">
            <w:pPr>
              <w:spacing w:after="0" w:line="240" w:lineRule="auto"/>
              <w:ind w:left="10"/>
              <w:jc w:val="center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5362" w:type="dxa"/>
            <w:vAlign w:val="center"/>
          </w:tcPr>
          <w:p w:rsidR="00EB2147" w:rsidRPr="00D10378" w:rsidRDefault="00EB2147" w:rsidP="005653DA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l-GR"/>
              </w:rPr>
            </w:pPr>
            <w:r w:rsidRPr="00D10378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l-GR"/>
              </w:rPr>
              <w:t>ΓΝΩΣΤΙΚΑ ΑΝΤΙΚΕΙΜΕΝΑ</w:t>
            </w:r>
          </w:p>
        </w:tc>
      </w:tr>
      <w:tr w:rsidR="00EB2147" w:rsidRPr="00D10378" w:rsidTr="005653DA">
        <w:trPr>
          <w:trHeight w:val="286"/>
          <w:jc w:val="center"/>
        </w:trPr>
        <w:tc>
          <w:tcPr>
            <w:tcW w:w="445" w:type="dxa"/>
            <w:vAlign w:val="center"/>
          </w:tcPr>
          <w:p w:rsidR="00EB2147" w:rsidRPr="00D10378" w:rsidRDefault="00EB2147" w:rsidP="00EB2147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</w:pPr>
          </w:p>
        </w:tc>
        <w:tc>
          <w:tcPr>
            <w:tcW w:w="5362" w:type="dxa"/>
          </w:tcPr>
          <w:p w:rsidR="00EB2147" w:rsidRPr="00D10378" w:rsidRDefault="00EB2147" w:rsidP="005653D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ΜΑΘΗΜΑΤΙΚΑ</w:t>
            </w:r>
          </w:p>
        </w:tc>
      </w:tr>
      <w:tr w:rsidR="00EB2147" w:rsidRPr="00D10378" w:rsidTr="005653DA">
        <w:trPr>
          <w:trHeight w:val="271"/>
          <w:jc w:val="center"/>
        </w:trPr>
        <w:tc>
          <w:tcPr>
            <w:tcW w:w="445" w:type="dxa"/>
            <w:vAlign w:val="center"/>
          </w:tcPr>
          <w:p w:rsidR="00EB2147" w:rsidRPr="00D10378" w:rsidRDefault="00EB2147" w:rsidP="00EB2147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</w:pPr>
          </w:p>
        </w:tc>
        <w:tc>
          <w:tcPr>
            <w:tcW w:w="5362" w:type="dxa"/>
          </w:tcPr>
          <w:p w:rsidR="00EB2147" w:rsidRPr="00D10378" w:rsidRDefault="00EB2147" w:rsidP="005653D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ΛΟΓΙΣΜΙΚΟ</w:t>
            </w:r>
          </w:p>
        </w:tc>
      </w:tr>
      <w:tr w:rsidR="00EB2147" w:rsidRPr="00D10378" w:rsidTr="005653DA">
        <w:trPr>
          <w:trHeight w:val="271"/>
          <w:jc w:val="center"/>
        </w:trPr>
        <w:tc>
          <w:tcPr>
            <w:tcW w:w="445" w:type="dxa"/>
            <w:vAlign w:val="center"/>
          </w:tcPr>
          <w:p w:rsidR="00EB2147" w:rsidRPr="00D10378" w:rsidRDefault="00EB2147" w:rsidP="00EB2147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</w:pPr>
          </w:p>
        </w:tc>
        <w:tc>
          <w:tcPr>
            <w:tcW w:w="5362" w:type="dxa"/>
          </w:tcPr>
          <w:p w:rsidR="00EB2147" w:rsidRDefault="00EB2147" w:rsidP="005653D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ΦΥΣΙΚΗ</w:t>
            </w:r>
          </w:p>
        </w:tc>
      </w:tr>
      <w:tr w:rsidR="00EB2147" w:rsidRPr="00D10378" w:rsidTr="005653DA">
        <w:trPr>
          <w:trHeight w:val="271"/>
          <w:jc w:val="center"/>
        </w:trPr>
        <w:tc>
          <w:tcPr>
            <w:tcW w:w="445" w:type="dxa"/>
            <w:vAlign w:val="center"/>
          </w:tcPr>
          <w:p w:rsidR="00EB2147" w:rsidRPr="00D10378" w:rsidRDefault="00EB2147" w:rsidP="00EB2147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</w:pPr>
          </w:p>
        </w:tc>
        <w:tc>
          <w:tcPr>
            <w:tcW w:w="5362" w:type="dxa"/>
          </w:tcPr>
          <w:p w:rsidR="00EB2147" w:rsidRDefault="00EB2147" w:rsidP="005653D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ΠΑΡΑΛΛΗΛΑ ΚΑΙ ΚΑΤΑΝΕΜΗΜΕΝΑ ΣΥΣΤΗΜΑΤΑ</w:t>
            </w:r>
          </w:p>
        </w:tc>
      </w:tr>
      <w:tr w:rsidR="00EB2147" w:rsidRPr="00D10378" w:rsidTr="005653DA">
        <w:trPr>
          <w:trHeight w:val="271"/>
          <w:jc w:val="center"/>
        </w:trPr>
        <w:tc>
          <w:tcPr>
            <w:tcW w:w="445" w:type="dxa"/>
            <w:vAlign w:val="center"/>
          </w:tcPr>
          <w:p w:rsidR="00EB2147" w:rsidRPr="00D10378" w:rsidRDefault="00EB2147" w:rsidP="00EB2147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</w:pPr>
          </w:p>
        </w:tc>
        <w:tc>
          <w:tcPr>
            <w:tcW w:w="5362" w:type="dxa"/>
          </w:tcPr>
          <w:p w:rsidR="00EB2147" w:rsidRDefault="00EB2147" w:rsidP="005653D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ΘΕΩΡΙΑ ΓΡΑΦΗΜΑΤΩΝ</w:t>
            </w:r>
          </w:p>
        </w:tc>
      </w:tr>
    </w:tbl>
    <w:p w:rsidR="00EB2147" w:rsidRPr="00D10378" w:rsidRDefault="00EB2147" w:rsidP="00EB214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EB2147" w:rsidRPr="00D10378" w:rsidRDefault="00EB2147" w:rsidP="00EB2147">
      <w:pPr>
        <w:spacing w:after="0" w:line="240" w:lineRule="auto"/>
        <w:ind w:right="84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EB2147" w:rsidRPr="00D10378" w:rsidRDefault="00EB2147" w:rsidP="00EB214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>Η πρόσληψη των υποψηφίων που θα επιλεγούν θα γίνει σύμφωνα με την υπ’αριθμ.</w:t>
      </w:r>
      <w:r w:rsidRPr="00DA1879">
        <w:rPr>
          <w:rFonts w:ascii="Calibri" w:eastAsia="Times New Roman" w:hAnsi="Calibri" w:cs="Calibri"/>
          <w:sz w:val="24"/>
          <w:szCs w:val="24"/>
          <w:lang w:eastAsia="el-GR"/>
        </w:rPr>
        <w:t>Φ.11/109908/Ζ2-05.07.2019</w:t>
      </w: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 xml:space="preserve"> απόφαση  του  Υπουργείου Παιδείας, Έρευνας  και Θρησκευμάτων, με την οποία κατανέμονται στο Πανεπιστήμιο Πελοποννήσου οι σχετικές πιστώσεις για την πρόσληψη διδακτικού και εκπαιδευτικού προσωπικού με </w:t>
      </w: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lastRenderedPageBreak/>
        <w:t>σχέση εργασίας Ιδιωτικού Δικαίου Ορισμένου Χρόνου για το ακαδημαϊκό έτος 201</w:t>
      </w:r>
      <w:r w:rsidRPr="00DA1879">
        <w:rPr>
          <w:rFonts w:ascii="Calibri" w:eastAsia="Times New Roman" w:hAnsi="Calibri" w:cs="Calibri"/>
          <w:sz w:val="24"/>
          <w:szCs w:val="24"/>
          <w:lang w:eastAsia="el-GR"/>
        </w:rPr>
        <w:t>9-2020</w:t>
      </w: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 xml:space="preserve">. </w:t>
      </w:r>
    </w:p>
    <w:p w:rsidR="00EB2147" w:rsidRPr="00D10378" w:rsidRDefault="00EB2147" w:rsidP="00EB2147">
      <w:pPr>
        <w:spacing w:after="0" w:line="240" w:lineRule="auto"/>
        <w:ind w:right="84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EB2147" w:rsidRPr="00D10378" w:rsidRDefault="00EB2147" w:rsidP="00EB2147">
      <w:pPr>
        <w:spacing w:after="0" w:line="240" w:lineRule="auto"/>
        <w:ind w:right="84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EB2147" w:rsidRPr="00D10378" w:rsidRDefault="00EB2147" w:rsidP="00EB2147">
      <w:pPr>
        <w:spacing w:after="0" w:line="240" w:lineRule="auto"/>
        <w:ind w:right="84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>Οι επιλεγέντες θα προσληφθούν στην βαθμίδα του Λέκτορα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 ή του Επίκουρου Καθηγητή, ανάλογα με τις διαθέσιμες πιστώσεις</w:t>
      </w: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>.</w:t>
      </w:r>
    </w:p>
    <w:p w:rsidR="00EB2147" w:rsidRPr="00D10378" w:rsidRDefault="00EB2147" w:rsidP="00EB2147">
      <w:pPr>
        <w:spacing w:after="0" w:line="240" w:lineRule="auto"/>
        <w:ind w:right="84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EB2147" w:rsidRPr="00D10378" w:rsidRDefault="00EB2147" w:rsidP="00EB214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EB2147" w:rsidRPr="00D10378" w:rsidRDefault="00EB2147" w:rsidP="00EB214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D10378">
        <w:rPr>
          <w:rFonts w:ascii="Calibri" w:eastAsia="Times New Roman" w:hAnsi="Calibri" w:cs="Calibri"/>
          <w:sz w:val="24"/>
          <w:szCs w:val="24"/>
          <w:u w:val="single"/>
          <w:lang w:eastAsia="el-GR"/>
        </w:rPr>
        <w:t>Καλούνται οι ενδιαφερόμενοι που διαθέτουν τα νόμιμα προσόντα να καταθέσουν  τα παρακάτω δικαιολογητικά</w:t>
      </w: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 xml:space="preserve">: </w:t>
      </w:r>
    </w:p>
    <w:p w:rsidR="00EB2147" w:rsidRPr="00D10378" w:rsidRDefault="00EB2147" w:rsidP="00EB2147">
      <w:pPr>
        <w:spacing w:after="0" w:line="240" w:lineRule="auto"/>
        <w:ind w:right="84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EB2147" w:rsidRPr="00D10378" w:rsidRDefault="00EB2147" w:rsidP="00EB214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 xml:space="preserve">1)Τυποποιημένη αίτηση (το έντυπο είναι διαθέσιμο στην ιστοσελίδα του </w:t>
      </w:r>
    </w:p>
    <w:p w:rsidR="00EB2147" w:rsidRPr="00D10378" w:rsidRDefault="00EB2147" w:rsidP="00EB214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 xml:space="preserve">    Πανεπιστημίου: </w:t>
      </w:r>
      <w:hyperlink r:id="rId6" w:history="1">
        <w:r w:rsidRPr="00D10378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l-GR"/>
          </w:rPr>
          <w:t>www.uop.gr</w:t>
        </w:r>
      </w:hyperlink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 xml:space="preserve"> /Ανακοινώσεις/Θέσεις Εργασίας).</w:t>
      </w:r>
    </w:p>
    <w:p w:rsidR="00EB2147" w:rsidRPr="00D10378" w:rsidRDefault="00EB2147" w:rsidP="00EB214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>2)Βιογραφικό σημείωμα (σε ηλεκτρονική και έντυπη μορφή).</w:t>
      </w:r>
    </w:p>
    <w:p w:rsidR="00EB2147" w:rsidRPr="00D10378" w:rsidRDefault="00EB2147" w:rsidP="00EB214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>3)Αντίγραφα ερευνητικών εργασιών (σε ηλεκτρονική μορφή).</w:t>
      </w:r>
    </w:p>
    <w:p w:rsidR="00EB2147" w:rsidRPr="00D10378" w:rsidRDefault="00EB2147" w:rsidP="00EB214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>4)Αντίγραφα των τίτλων σπουδών (ΔΙΚΑΤΣΑ/ΔΟΑΤΑΠ όπου απαιτείται).</w:t>
      </w:r>
    </w:p>
    <w:p w:rsidR="00EB2147" w:rsidRPr="00D10378" w:rsidRDefault="00EB2147" w:rsidP="00EB214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 xml:space="preserve">5)Αναλυτικό υπόμνημα για το επιστημονικό έργο (σε ηλεκτρονική μορφή). </w:t>
      </w:r>
    </w:p>
    <w:p w:rsidR="00EB2147" w:rsidRPr="00D10378" w:rsidRDefault="00EB2147" w:rsidP="00EB214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EB2147" w:rsidRPr="00D10378" w:rsidRDefault="00EB2147" w:rsidP="00EB2147">
      <w:pPr>
        <w:spacing w:after="0" w:line="240" w:lineRule="auto"/>
        <w:ind w:right="84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EB2147" w:rsidRPr="004D454B" w:rsidRDefault="00EB2147" w:rsidP="00EB2147">
      <w:pPr>
        <w:shd w:val="clear" w:color="auto" w:fill="FFFFFF"/>
        <w:spacing w:after="0" w:line="30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4D454B">
        <w:rPr>
          <w:rFonts w:ascii="Calibri" w:eastAsia="Times New Roman" w:hAnsi="Calibri" w:cs="Calibri"/>
          <w:sz w:val="24"/>
          <w:szCs w:val="24"/>
          <w:lang w:eastAsia="el-GR"/>
        </w:rPr>
        <w:t xml:space="preserve">Οι αιτήσεις και τα απαιτούμενα δικαιολογητικά θα αποστέλλονται από τις </w:t>
      </w:r>
      <w:r w:rsidRPr="004D454B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02/10/2019 </w:t>
      </w:r>
      <w:r w:rsidRPr="004D454B">
        <w:rPr>
          <w:rFonts w:ascii="Calibri" w:eastAsia="Times New Roman" w:hAnsi="Calibri" w:cs="Calibri"/>
          <w:sz w:val="24"/>
          <w:szCs w:val="24"/>
          <w:lang w:eastAsia="el-GR"/>
        </w:rPr>
        <w:t xml:space="preserve">έως και τις </w:t>
      </w:r>
      <w:r w:rsidRPr="004D454B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07/10/2019</w:t>
      </w:r>
      <w:r w:rsidRPr="004D454B">
        <w:rPr>
          <w:rFonts w:ascii="Calibri" w:eastAsia="Times New Roman" w:hAnsi="Calibri" w:cs="Calibri"/>
          <w:sz w:val="24"/>
          <w:szCs w:val="24"/>
          <w:lang w:eastAsia="el-GR"/>
        </w:rPr>
        <w:t xml:space="preserve"> στη Γραμματεία του Τμήματος </w:t>
      </w:r>
      <w:r w:rsidRPr="004D454B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Ψηφιακών Συστημάτων </w:t>
      </w:r>
      <w:r w:rsidRPr="004D454B">
        <w:rPr>
          <w:rFonts w:ascii="Calibri" w:eastAsia="Times New Roman" w:hAnsi="Calibri" w:cs="Calibri"/>
          <w:sz w:val="24"/>
          <w:szCs w:val="24"/>
          <w:lang w:eastAsia="el-GR"/>
        </w:rPr>
        <w:t xml:space="preserve">(Κτήριο </w:t>
      </w:r>
      <w:proofErr w:type="spellStart"/>
      <w:r w:rsidRPr="004D454B">
        <w:rPr>
          <w:rFonts w:ascii="Calibri" w:eastAsia="Times New Roman" w:hAnsi="Calibri" w:cs="Calibri"/>
          <w:sz w:val="24"/>
          <w:szCs w:val="24"/>
          <w:lang w:eastAsia="el-GR"/>
        </w:rPr>
        <w:t>Βαλιώτη</w:t>
      </w:r>
      <w:proofErr w:type="spellEnd"/>
      <w:r w:rsidRPr="004D454B">
        <w:rPr>
          <w:rFonts w:ascii="Calibri" w:eastAsia="Times New Roman" w:hAnsi="Calibri" w:cs="Calibri"/>
          <w:sz w:val="24"/>
          <w:szCs w:val="24"/>
          <w:lang w:eastAsia="el-GR"/>
        </w:rPr>
        <w:t xml:space="preserve">-Περιοχή </w:t>
      </w:r>
      <w:proofErr w:type="spellStart"/>
      <w:r w:rsidRPr="004D454B">
        <w:rPr>
          <w:rFonts w:ascii="Calibri" w:eastAsia="Times New Roman" w:hAnsi="Calibri" w:cs="Calibri"/>
          <w:sz w:val="24"/>
          <w:szCs w:val="24"/>
          <w:lang w:eastAsia="el-GR"/>
        </w:rPr>
        <w:t>Κλαδά</w:t>
      </w:r>
      <w:proofErr w:type="spellEnd"/>
      <w:r w:rsidRPr="004D454B">
        <w:rPr>
          <w:rFonts w:ascii="Calibri" w:eastAsia="Times New Roman" w:hAnsi="Calibri" w:cs="Calibri"/>
          <w:sz w:val="24"/>
          <w:szCs w:val="24"/>
          <w:lang w:eastAsia="el-GR"/>
        </w:rPr>
        <w:t xml:space="preserve">, ΤΚ 23100, Σπάρτη). Αρμόδια υπάλληλος: κα </w:t>
      </w:r>
      <w:proofErr w:type="spellStart"/>
      <w:r w:rsidRPr="004D454B">
        <w:rPr>
          <w:rFonts w:ascii="Calibri" w:eastAsia="Times New Roman" w:hAnsi="Calibri" w:cs="Calibri"/>
          <w:sz w:val="24"/>
          <w:szCs w:val="24"/>
          <w:lang w:eastAsia="el-GR"/>
        </w:rPr>
        <w:t>Μάκκα</w:t>
      </w:r>
      <w:proofErr w:type="spellEnd"/>
      <w:r w:rsidRPr="004D454B">
        <w:rPr>
          <w:rFonts w:ascii="Calibri" w:eastAsia="Times New Roman" w:hAnsi="Calibri" w:cs="Calibri"/>
          <w:sz w:val="24"/>
          <w:szCs w:val="24"/>
          <w:lang w:eastAsia="el-GR"/>
        </w:rPr>
        <w:t xml:space="preserve"> Μαρία (τηλ.27310-82240, 10.00 </w:t>
      </w:r>
      <w:proofErr w:type="spellStart"/>
      <w:r w:rsidRPr="004D454B">
        <w:rPr>
          <w:rFonts w:ascii="Calibri" w:eastAsia="Times New Roman" w:hAnsi="Calibri" w:cs="Calibri"/>
          <w:sz w:val="24"/>
          <w:szCs w:val="24"/>
          <w:lang w:eastAsia="el-GR"/>
        </w:rPr>
        <w:t>π.μ</w:t>
      </w:r>
      <w:proofErr w:type="spellEnd"/>
      <w:r w:rsidRPr="004D454B">
        <w:rPr>
          <w:rFonts w:ascii="Calibri" w:eastAsia="Times New Roman" w:hAnsi="Calibri" w:cs="Calibri"/>
          <w:sz w:val="24"/>
          <w:szCs w:val="24"/>
          <w:lang w:eastAsia="el-GR"/>
        </w:rPr>
        <w:t xml:space="preserve"> -13.00 μ.μ.).  </w:t>
      </w:r>
    </w:p>
    <w:p w:rsidR="00EB2147" w:rsidRPr="004D454B" w:rsidRDefault="00EB2147" w:rsidP="00EB2147">
      <w:pPr>
        <w:tabs>
          <w:tab w:val="left" w:pos="9120"/>
        </w:tabs>
        <w:spacing w:after="0" w:line="240" w:lineRule="auto"/>
        <w:ind w:right="234"/>
        <w:jc w:val="both"/>
        <w:outlineLvl w:val="0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EB2147" w:rsidRPr="004D454B" w:rsidRDefault="00EB2147" w:rsidP="00EB2147">
      <w:pPr>
        <w:spacing w:after="0" w:line="240" w:lineRule="auto"/>
        <w:ind w:right="84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EB2147" w:rsidRPr="00D10378" w:rsidRDefault="00EB2147" w:rsidP="00EB21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4D45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</w:t>
      </w:r>
      <w:r w:rsidRPr="004D454B">
        <w:rPr>
          <w:rFonts w:ascii="Times New Roman" w:eastAsia="Times New Roman" w:hAnsi="Times New Roman" w:cs="Times New Roman"/>
          <w:b/>
          <w:bCs/>
          <w:lang w:eastAsia="el-GR"/>
        </w:rPr>
        <w:t>Τρίπολη  30 Σεπτεμβρίου 2019</w:t>
      </w:r>
    </w:p>
    <w:p w:rsidR="00EB2147" w:rsidRPr="00D10378" w:rsidRDefault="00EB2147" w:rsidP="00EB2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B2147" w:rsidRPr="00D10378" w:rsidRDefault="00EB2147" w:rsidP="00EB21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D10378">
        <w:rPr>
          <w:rFonts w:ascii="Times New Roman" w:eastAsia="Times New Roman" w:hAnsi="Times New Roman" w:cs="Times New Roman"/>
          <w:b/>
          <w:bCs/>
          <w:lang w:eastAsia="el-GR"/>
        </w:rPr>
        <w:t xml:space="preserve">                                                                                                </w:t>
      </w:r>
    </w:p>
    <w:p w:rsidR="00EB2147" w:rsidRPr="00D10378" w:rsidRDefault="00EB2147" w:rsidP="00EB21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D1037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 Πρύτανης</w:t>
      </w:r>
    </w:p>
    <w:p w:rsidR="00EB2147" w:rsidRPr="00D10378" w:rsidRDefault="00EB2147" w:rsidP="00EB21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D1037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του Πανεπιστημίου Πελοποννήσου</w:t>
      </w:r>
    </w:p>
    <w:p w:rsidR="00EB2147" w:rsidRPr="00D10378" w:rsidRDefault="00EB2147" w:rsidP="00EB21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EB2147" w:rsidRPr="00D10378" w:rsidRDefault="00EB2147" w:rsidP="00EB21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D1037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Καθηγητής   Αθανάσιος Κ. </w:t>
      </w:r>
      <w:proofErr w:type="spellStart"/>
      <w:r w:rsidRPr="00D1037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Κατσής</w:t>
      </w:r>
      <w:proofErr w:type="spellEnd"/>
      <w:r w:rsidRPr="00D1037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</w:p>
    <w:p w:rsidR="00EB2147" w:rsidRPr="00D10378" w:rsidRDefault="00EB2147" w:rsidP="00EB2147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B2147" w:rsidRDefault="00EB2147" w:rsidP="00EB2147"/>
    <w:p w:rsidR="00EB2147" w:rsidRDefault="00EB2147" w:rsidP="00EB2147"/>
    <w:p w:rsidR="00EB2147" w:rsidRDefault="00EB2147" w:rsidP="00EB2147"/>
    <w:p w:rsidR="00EB2147" w:rsidRDefault="00EB2147" w:rsidP="00EB2147"/>
    <w:p w:rsidR="00EB2147" w:rsidRDefault="00EB2147" w:rsidP="00EB2147"/>
    <w:p w:rsidR="00EB2147" w:rsidRDefault="00EB2147" w:rsidP="00EB2147"/>
    <w:p w:rsidR="00EB2147" w:rsidRDefault="00EB2147" w:rsidP="00EB2147"/>
    <w:p w:rsidR="00EB2147" w:rsidRDefault="00EB2147" w:rsidP="00EB2147"/>
    <w:p w:rsidR="00EB2147" w:rsidRDefault="00EB2147" w:rsidP="00EB2147"/>
    <w:p w:rsidR="00EB2147" w:rsidRDefault="00EB2147" w:rsidP="00EB2147"/>
    <w:p w:rsidR="00EB2147" w:rsidRDefault="00EB2147" w:rsidP="00EB2147"/>
    <w:p w:rsidR="00EB2147" w:rsidRDefault="00EB2147" w:rsidP="00EB2147"/>
    <w:p w:rsidR="00E81D71" w:rsidRDefault="00E81D71"/>
    <w:sectPr w:rsidR="00E81D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85468"/>
    <w:multiLevelType w:val="multilevel"/>
    <w:tmpl w:val="DE6206B0"/>
    <w:lvl w:ilvl="0">
      <w:start w:val="1"/>
      <w:numFmt w:val="decimal"/>
      <w:lvlText w:val="%1."/>
      <w:lvlJc w:val="left"/>
      <w:pPr>
        <w:ind w:left="546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47"/>
    <w:rsid w:val="00E81D71"/>
    <w:rsid w:val="00EB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14A7E-0139-4D52-AD1E-D11E3B60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2019-10-01T09:16:00Z</dcterms:created>
  <dcterms:modified xsi:type="dcterms:W3CDTF">2019-10-01T09:17:00Z</dcterms:modified>
</cp:coreProperties>
</file>