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B6" w:rsidRPr="006670A4" w:rsidRDefault="006670A4" w:rsidP="00892056">
      <w:pPr>
        <w:jc w:val="center"/>
        <w:rPr>
          <w:b/>
          <w:sz w:val="24"/>
          <w:szCs w:val="24"/>
        </w:rPr>
      </w:pPr>
      <w:r w:rsidRPr="006670A4">
        <w:rPr>
          <w:b/>
          <w:sz w:val="24"/>
          <w:szCs w:val="24"/>
        </w:rPr>
        <w:t>ΔΕΛΤΙΟ ΤΥΠΟΥ</w:t>
      </w:r>
    </w:p>
    <w:p w:rsidR="003378B6" w:rsidRPr="00D6653F" w:rsidRDefault="003378B6" w:rsidP="00892056">
      <w:pPr>
        <w:jc w:val="right"/>
        <w:rPr>
          <w:rFonts w:cs="Arial"/>
          <w:sz w:val="24"/>
          <w:szCs w:val="24"/>
        </w:rPr>
      </w:pPr>
      <w:r w:rsidRPr="00D6653F">
        <w:rPr>
          <w:rFonts w:cs="Arial"/>
          <w:sz w:val="24"/>
          <w:szCs w:val="24"/>
        </w:rPr>
        <w:t xml:space="preserve">Καλαμάτα, </w:t>
      </w:r>
      <w:r w:rsidR="00AF3D2D">
        <w:rPr>
          <w:rFonts w:cs="Arial"/>
          <w:sz w:val="24"/>
          <w:szCs w:val="24"/>
        </w:rPr>
        <w:t>2</w:t>
      </w:r>
      <w:r w:rsidR="00D2480B">
        <w:rPr>
          <w:rFonts w:cs="Arial"/>
          <w:sz w:val="24"/>
          <w:szCs w:val="24"/>
          <w:lang w:val="en-US"/>
        </w:rPr>
        <w:t>7</w:t>
      </w:r>
      <w:r w:rsidR="006670A4">
        <w:rPr>
          <w:rFonts w:cs="Arial"/>
          <w:sz w:val="24"/>
          <w:szCs w:val="24"/>
        </w:rPr>
        <w:t xml:space="preserve"> Νοεμβρίου </w:t>
      </w:r>
      <w:r w:rsidRPr="00D6653F">
        <w:rPr>
          <w:rFonts w:cs="Arial"/>
          <w:sz w:val="24"/>
          <w:szCs w:val="24"/>
        </w:rPr>
        <w:t>20</w:t>
      </w:r>
      <w:r w:rsidR="006670A4">
        <w:rPr>
          <w:rFonts w:cs="Arial"/>
          <w:sz w:val="24"/>
          <w:szCs w:val="24"/>
        </w:rPr>
        <w:t>20</w:t>
      </w:r>
    </w:p>
    <w:p w:rsidR="003378B6" w:rsidRDefault="00C27546" w:rsidP="00171B68">
      <w:pPr>
        <w:jc w:val="center"/>
        <w:rPr>
          <w:rFonts w:cs="Arial"/>
        </w:rPr>
      </w:pPr>
      <w:r>
        <w:rPr>
          <w:noProof/>
          <w:lang w:eastAsia="el-GR"/>
        </w:rPr>
        <w:drawing>
          <wp:inline distT="0" distB="0" distL="0" distR="0">
            <wp:extent cx="4933950" cy="1095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4933950" cy="1095375"/>
                    </a:xfrm>
                    <a:prstGeom prst="rect">
                      <a:avLst/>
                    </a:prstGeom>
                    <a:noFill/>
                    <a:ln w="9525">
                      <a:noFill/>
                      <a:miter lim="800000"/>
                      <a:headEnd/>
                      <a:tailEnd/>
                    </a:ln>
                  </pic:spPr>
                </pic:pic>
              </a:graphicData>
            </a:graphic>
          </wp:inline>
        </w:drawing>
      </w:r>
      <w:bookmarkStart w:id="0" w:name="_GoBack"/>
      <w:bookmarkEnd w:id="0"/>
    </w:p>
    <w:p w:rsidR="003378B6" w:rsidRPr="002B494F" w:rsidRDefault="003378B6" w:rsidP="00171B68">
      <w:pPr>
        <w:spacing w:line="360" w:lineRule="auto"/>
        <w:jc w:val="both"/>
        <w:rPr>
          <w:rFonts w:cs="Arial"/>
        </w:rPr>
      </w:pPr>
      <w:r w:rsidRPr="002B494F">
        <w:rPr>
          <w:rFonts w:cs="Tahoma"/>
        </w:rPr>
        <w:t xml:space="preserve"> </w:t>
      </w:r>
      <w:r>
        <w:rPr>
          <w:rFonts w:cs="Arial"/>
        </w:rPr>
        <w:t xml:space="preserve">Τη </w:t>
      </w:r>
      <w:r w:rsidR="001463AC">
        <w:rPr>
          <w:rFonts w:cs="Arial"/>
        </w:rPr>
        <w:t xml:space="preserve">Δευτέρα </w:t>
      </w:r>
      <w:r w:rsidR="00AF3D2D" w:rsidRPr="00AF3D2D">
        <w:rPr>
          <w:rFonts w:cs="Arial"/>
        </w:rPr>
        <w:t>0</w:t>
      </w:r>
      <w:r w:rsidR="001463AC">
        <w:rPr>
          <w:rFonts w:cs="Arial"/>
        </w:rPr>
        <w:t xml:space="preserve">1 Δεκεμβρίου </w:t>
      </w:r>
      <w:r>
        <w:rPr>
          <w:rFonts w:cs="Arial"/>
        </w:rPr>
        <w:t>και ώρα 1</w:t>
      </w:r>
      <w:r w:rsidR="00031D46">
        <w:rPr>
          <w:rFonts w:cs="Arial"/>
        </w:rPr>
        <w:t>3</w:t>
      </w:r>
      <w:r>
        <w:rPr>
          <w:rFonts w:cs="Arial"/>
        </w:rPr>
        <w:t>:</w:t>
      </w:r>
      <w:r w:rsidR="00031D46">
        <w:rPr>
          <w:rFonts w:cs="Arial"/>
        </w:rPr>
        <w:t>3</w:t>
      </w:r>
      <w:r>
        <w:rPr>
          <w:rFonts w:cs="Arial"/>
        </w:rPr>
        <w:t>0</w:t>
      </w:r>
      <w:r w:rsidR="00681B72" w:rsidRPr="00681B72">
        <w:rPr>
          <w:rFonts w:cs="Arial"/>
        </w:rPr>
        <w:t>’</w:t>
      </w:r>
      <w:r>
        <w:rPr>
          <w:rFonts w:cs="Arial"/>
        </w:rPr>
        <w:t xml:space="preserve"> ξεκινούν</w:t>
      </w:r>
      <w:r w:rsidR="001463AC">
        <w:rPr>
          <w:rFonts w:cs="Arial"/>
        </w:rPr>
        <w:t xml:space="preserve"> </w:t>
      </w:r>
      <w:r>
        <w:rPr>
          <w:rFonts w:cs="Arial"/>
        </w:rPr>
        <w:t xml:space="preserve">οι εργασίες του </w:t>
      </w:r>
      <w:r w:rsidR="001463AC">
        <w:rPr>
          <w:rFonts w:cs="Arial"/>
        </w:rPr>
        <w:t>4</w:t>
      </w:r>
      <w:r w:rsidRPr="00D47A3D">
        <w:rPr>
          <w:rFonts w:cs="Arial"/>
          <w:vertAlign w:val="superscript"/>
        </w:rPr>
        <w:t>ου</w:t>
      </w:r>
      <w:r>
        <w:rPr>
          <w:rFonts w:cs="Arial"/>
        </w:rPr>
        <w:t xml:space="preserve"> </w:t>
      </w:r>
      <w:r w:rsidRPr="002B494F">
        <w:rPr>
          <w:rFonts w:cs="Arial"/>
        </w:rPr>
        <w:t>Διεθν</w:t>
      </w:r>
      <w:r>
        <w:rPr>
          <w:rFonts w:cs="Arial"/>
        </w:rPr>
        <w:t>ού</w:t>
      </w:r>
      <w:r w:rsidRPr="002B494F">
        <w:rPr>
          <w:rFonts w:cs="Arial"/>
        </w:rPr>
        <w:t>ς</w:t>
      </w:r>
      <w:r w:rsidRPr="00782E19">
        <w:rPr>
          <w:rFonts w:cs="Arial"/>
        </w:rPr>
        <w:t xml:space="preserve"> </w:t>
      </w:r>
      <w:r w:rsidRPr="002B494F">
        <w:rPr>
          <w:rFonts w:cs="Arial"/>
        </w:rPr>
        <w:t>Συν</w:t>
      </w:r>
      <w:r>
        <w:rPr>
          <w:rFonts w:cs="Arial"/>
        </w:rPr>
        <w:t>ε</w:t>
      </w:r>
      <w:r w:rsidRPr="002B494F">
        <w:rPr>
          <w:rFonts w:cs="Arial"/>
        </w:rPr>
        <w:t>δρ</w:t>
      </w:r>
      <w:r>
        <w:rPr>
          <w:rFonts w:cs="Arial"/>
        </w:rPr>
        <w:t xml:space="preserve">ίου </w:t>
      </w:r>
      <w:r w:rsidRPr="002B494F">
        <w:rPr>
          <w:rFonts w:cs="Arial"/>
        </w:rPr>
        <w:t>Ανάπτυξης</w:t>
      </w:r>
      <w:r w:rsidRPr="00782E19">
        <w:rPr>
          <w:rFonts w:cs="Arial"/>
        </w:rPr>
        <w:t xml:space="preserve"> </w:t>
      </w:r>
      <w:r w:rsidRPr="002B494F">
        <w:rPr>
          <w:rFonts w:cs="Arial"/>
        </w:rPr>
        <w:t>και</w:t>
      </w:r>
      <w:r w:rsidRPr="00782E19">
        <w:rPr>
          <w:rFonts w:cs="Arial"/>
        </w:rPr>
        <w:t xml:space="preserve"> </w:t>
      </w:r>
      <w:r w:rsidRPr="002B494F">
        <w:rPr>
          <w:rFonts w:cs="Arial"/>
        </w:rPr>
        <w:t>Οικονομίας</w:t>
      </w:r>
      <w:r>
        <w:rPr>
          <w:rFonts w:cs="Arial"/>
        </w:rPr>
        <w:t xml:space="preserve"> (</w:t>
      </w:r>
      <w:hyperlink r:id="rId7" w:history="1">
        <w:r w:rsidR="001463AC" w:rsidRPr="002353C8">
          <w:rPr>
            <w:rStyle w:val="-"/>
            <w:rFonts w:cs="Arial"/>
            <w:lang w:val="en-US"/>
          </w:rPr>
          <w:t>www</w:t>
        </w:r>
        <w:r w:rsidR="001463AC" w:rsidRPr="002353C8">
          <w:rPr>
            <w:rStyle w:val="-"/>
            <w:rFonts w:cs="Arial"/>
          </w:rPr>
          <w:t>.</w:t>
        </w:r>
        <w:proofErr w:type="spellStart"/>
        <w:r w:rsidR="001463AC" w:rsidRPr="002353C8">
          <w:rPr>
            <w:rStyle w:val="-"/>
            <w:rFonts w:cs="Arial"/>
            <w:lang w:val="en-US"/>
          </w:rPr>
          <w:t>icodecon</w:t>
        </w:r>
        <w:proofErr w:type="spellEnd"/>
        <w:r w:rsidR="001463AC" w:rsidRPr="002353C8">
          <w:rPr>
            <w:rStyle w:val="-"/>
            <w:rFonts w:cs="Arial"/>
          </w:rPr>
          <w:t>.</w:t>
        </w:r>
        <w:proofErr w:type="spellStart"/>
        <w:r w:rsidR="001463AC" w:rsidRPr="002353C8">
          <w:rPr>
            <w:rStyle w:val="-"/>
            <w:rFonts w:cs="Arial"/>
            <w:lang w:val="en-US"/>
          </w:rPr>
          <w:t>uop</w:t>
        </w:r>
        <w:proofErr w:type="spellEnd"/>
        <w:r w:rsidR="001463AC" w:rsidRPr="001463AC">
          <w:rPr>
            <w:rStyle w:val="-"/>
            <w:rFonts w:cs="Arial"/>
          </w:rPr>
          <w:t>.</w:t>
        </w:r>
        <w:proofErr w:type="spellStart"/>
        <w:r w:rsidR="001463AC" w:rsidRPr="002353C8">
          <w:rPr>
            <w:rStyle w:val="-"/>
            <w:rFonts w:cs="Arial"/>
            <w:lang w:val="en-US"/>
          </w:rPr>
          <w:t>gr</w:t>
        </w:r>
        <w:proofErr w:type="spellEnd"/>
      </w:hyperlink>
      <w:r w:rsidRPr="00C44433">
        <w:rPr>
          <w:rFonts w:cs="Arial"/>
        </w:rPr>
        <w:t xml:space="preserve">) </w:t>
      </w:r>
      <w:r>
        <w:rPr>
          <w:rFonts w:cs="Arial"/>
        </w:rPr>
        <w:t xml:space="preserve">, το οποίο διοργανώνει το </w:t>
      </w:r>
      <w:r w:rsidR="001463AC">
        <w:rPr>
          <w:rFonts w:cs="Arial"/>
        </w:rPr>
        <w:t xml:space="preserve">Πανεπιστήμιο </w:t>
      </w:r>
      <w:r>
        <w:rPr>
          <w:rFonts w:cs="Arial"/>
        </w:rPr>
        <w:t xml:space="preserve">Πελοποννήσου, </w:t>
      </w:r>
      <w:r w:rsidRPr="002B494F">
        <w:rPr>
          <w:rFonts w:cs="Arial"/>
        </w:rPr>
        <w:t xml:space="preserve">με </w:t>
      </w:r>
      <w:proofErr w:type="spellStart"/>
      <w:r w:rsidRPr="002B494F">
        <w:rPr>
          <w:rFonts w:cs="Arial"/>
        </w:rPr>
        <w:t>συνδιοργανωτές</w:t>
      </w:r>
      <w:proofErr w:type="spellEnd"/>
      <w:r w:rsidRPr="002B494F">
        <w:rPr>
          <w:rFonts w:cs="Arial"/>
        </w:rPr>
        <w:t xml:space="preserve"> </w:t>
      </w:r>
      <w:r>
        <w:rPr>
          <w:rFonts w:cs="Arial"/>
        </w:rPr>
        <w:t xml:space="preserve">το Δημοκρίτειο Πανεπιστήμιο, το </w:t>
      </w:r>
      <w:r w:rsidR="001463AC">
        <w:rPr>
          <w:rFonts w:cs="Arial"/>
        </w:rPr>
        <w:t xml:space="preserve">Πανεπιστήμιο </w:t>
      </w:r>
      <w:r>
        <w:rPr>
          <w:rFonts w:cs="Arial"/>
        </w:rPr>
        <w:t xml:space="preserve"> Δυτικής Μακεδονίας, </w:t>
      </w:r>
      <w:r w:rsidRPr="002B494F">
        <w:rPr>
          <w:rFonts w:cs="Arial"/>
        </w:rPr>
        <w:t>το Οικονομικό Πανεπιστήμιο της Σόφιας (</w:t>
      </w:r>
      <w:proofErr w:type="spellStart"/>
      <w:r w:rsidRPr="002B494F">
        <w:rPr>
          <w:rFonts w:cs="Arial"/>
        </w:rPr>
        <w:t>University</w:t>
      </w:r>
      <w:proofErr w:type="spellEnd"/>
      <w:r w:rsidRPr="002B494F">
        <w:rPr>
          <w:rFonts w:cs="Arial"/>
        </w:rPr>
        <w:t xml:space="preserve"> </w:t>
      </w:r>
      <w:proofErr w:type="spellStart"/>
      <w:r w:rsidRPr="002B494F">
        <w:rPr>
          <w:rFonts w:cs="Arial"/>
        </w:rPr>
        <w:t>of</w:t>
      </w:r>
      <w:proofErr w:type="spellEnd"/>
      <w:r w:rsidRPr="002B494F">
        <w:rPr>
          <w:rFonts w:cs="Arial"/>
        </w:rPr>
        <w:t xml:space="preserve"> </w:t>
      </w:r>
      <w:proofErr w:type="spellStart"/>
      <w:r w:rsidRPr="002B494F">
        <w:rPr>
          <w:rFonts w:cs="Arial"/>
        </w:rPr>
        <w:t>National</w:t>
      </w:r>
      <w:proofErr w:type="spellEnd"/>
      <w:r w:rsidRPr="002B494F">
        <w:rPr>
          <w:rFonts w:cs="Arial"/>
        </w:rPr>
        <w:t xml:space="preserve"> </w:t>
      </w:r>
      <w:proofErr w:type="spellStart"/>
      <w:r w:rsidRPr="002B494F">
        <w:rPr>
          <w:rFonts w:cs="Arial"/>
        </w:rPr>
        <w:t>and</w:t>
      </w:r>
      <w:proofErr w:type="spellEnd"/>
      <w:r w:rsidRPr="002B494F">
        <w:rPr>
          <w:rFonts w:cs="Arial"/>
        </w:rPr>
        <w:t xml:space="preserve"> </w:t>
      </w:r>
      <w:proofErr w:type="spellStart"/>
      <w:r w:rsidRPr="002B494F">
        <w:rPr>
          <w:rFonts w:cs="Arial"/>
        </w:rPr>
        <w:t>World</w:t>
      </w:r>
      <w:proofErr w:type="spellEnd"/>
      <w:r w:rsidRPr="002B494F">
        <w:rPr>
          <w:rFonts w:cs="Arial"/>
        </w:rPr>
        <w:t xml:space="preserve"> </w:t>
      </w:r>
      <w:proofErr w:type="spellStart"/>
      <w:r w:rsidRPr="002B494F">
        <w:rPr>
          <w:rFonts w:cs="Arial"/>
        </w:rPr>
        <w:t>Economy</w:t>
      </w:r>
      <w:proofErr w:type="spellEnd"/>
      <w:r w:rsidRPr="002B494F">
        <w:rPr>
          <w:rFonts w:cs="Arial"/>
        </w:rPr>
        <w:t>)</w:t>
      </w:r>
      <w:r w:rsidRPr="002A6908">
        <w:rPr>
          <w:rFonts w:cs="Arial"/>
        </w:rPr>
        <w:t xml:space="preserve"> </w:t>
      </w:r>
      <w:r>
        <w:rPr>
          <w:rFonts w:cs="Arial"/>
        </w:rPr>
        <w:t>–</w:t>
      </w:r>
      <w:r w:rsidRPr="002A6908">
        <w:rPr>
          <w:rFonts w:cs="Arial"/>
        </w:rPr>
        <w:t xml:space="preserve"> </w:t>
      </w:r>
      <w:r>
        <w:rPr>
          <w:rFonts w:cs="Arial"/>
        </w:rPr>
        <w:t xml:space="preserve">Βουλγαρία και </w:t>
      </w:r>
      <w:r w:rsidRPr="002B494F">
        <w:rPr>
          <w:rFonts w:cs="Arial"/>
        </w:rPr>
        <w:t>το Πανεπιστήμιο του Ιασίου (</w:t>
      </w:r>
      <w:proofErr w:type="spellStart"/>
      <w:r w:rsidRPr="002B494F">
        <w:rPr>
          <w:rFonts w:cs="Arial"/>
        </w:rPr>
        <w:t>University</w:t>
      </w:r>
      <w:proofErr w:type="spellEnd"/>
      <w:r w:rsidRPr="002B494F">
        <w:rPr>
          <w:rFonts w:cs="Arial"/>
        </w:rPr>
        <w:t xml:space="preserve"> </w:t>
      </w:r>
      <w:proofErr w:type="spellStart"/>
      <w:r w:rsidRPr="002B494F">
        <w:rPr>
          <w:rFonts w:cs="Arial"/>
        </w:rPr>
        <w:t>Alexandru</w:t>
      </w:r>
      <w:proofErr w:type="spellEnd"/>
      <w:r w:rsidRPr="002B494F">
        <w:rPr>
          <w:rFonts w:cs="Arial"/>
        </w:rPr>
        <w:t xml:space="preserve"> </w:t>
      </w:r>
      <w:proofErr w:type="spellStart"/>
      <w:r w:rsidRPr="002B494F">
        <w:rPr>
          <w:rFonts w:cs="Arial"/>
        </w:rPr>
        <w:t>Ioan</w:t>
      </w:r>
      <w:proofErr w:type="spellEnd"/>
      <w:r w:rsidRPr="002B494F">
        <w:rPr>
          <w:rFonts w:cs="Arial"/>
        </w:rPr>
        <w:t xml:space="preserve"> </w:t>
      </w:r>
      <w:proofErr w:type="spellStart"/>
      <w:r w:rsidRPr="002B494F">
        <w:rPr>
          <w:rFonts w:cs="Arial"/>
        </w:rPr>
        <w:t>Cuza</w:t>
      </w:r>
      <w:proofErr w:type="spellEnd"/>
      <w:r w:rsidRPr="002B494F">
        <w:rPr>
          <w:rFonts w:cs="Arial"/>
        </w:rPr>
        <w:t>)</w:t>
      </w:r>
      <w:r>
        <w:rPr>
          <w:rFonts w:cs="Arial"/>
        </w:rPr>
        <w:t xml:space="preserve"> – Ρουμανία.</w:t>
      </w:r>
    </w:p>
    <w:p w:rsidR="003378B6" w:rsidRPr="001220A8" w:rsidRDefault="003378B6" w:rsidP="0085137A">
      <w:pPr>
        <w:shd w:val="clear" w:color="auto" w:fill="FFFFFF"/>
        <w:spacing w:line="360" w:lineRule="auto"/>
        <w:ind w:firstLine="720"/>
        <w:jc w:val="both"/>
        <w:rPr>
          <w:rFonts w:cs="Arial"/>
        </w:rPr>
      </w:pPr>
      <w:r>
        <w:rPr>
          <w:rFonts w:cs="Arial"/>
        </w:rPr>
        <w:t xml:space="preserve">Στο Συνέδριο έχουν υποβληθεί </w:t>
      </w:r>
      <w:r w:rsidR="002535FC">
        <w:rPr>
          <w:rFonts w:cs="Arial"/>
        </w:rPr>
        <w:t xml:space="preserve">60 </w:t>
      </w:r>
      <w:r>
        <w:rPr>
          <w:rFonts w:cs="Arial"/>
        </w:rPr>
        <w:t>επιστημονικές εργασίες</w:t>
      </w:r>
      <w:r w:rsidR="00681B72">
        <w:rPr>
          <w:rFonts w:cs="Arial"/>
        </w:rPr>
        <w:t>.</w:t>
      </w:r>
      <w:r w:rsidR="002535FC">
        <w:rPr>
          <w:rFonts w:cs="Arial"/>
        </w:rPr>
        <w:t xml:space="preserve"> </w:t>
      </w:r>
      <w:r>
        <w:rPr>
          <w:rFonts w:cs="Arial"/>
        </w:rPr>
        <w:t>Οι σύνεδροι είναι καθηγητές Πανεπιστημίων, ερευνητές και υποψήφιοι διδάκτορες οικονομικών σχολών. Οι εργασίες – οι οποίες θα παρουσιάσουν για πρώτη φορά τα αποτελέσματα ερευνών - πραγματεύονται σχεδόν όλους τους τομείς  της οικονομικής επιστήμης</w:t>
      </w:r>
      <w:r w:rsidRPr="00AE57D6">
        <w:rPr>
          <w:rFonts w:cs="Arial"/>
        </w:rPr>
        <w:t xml:space="preserve"> </w:t>
      </w:r>
      <w:r>
        <w:rPr>
          <w:rFonts w:cs="Arial"/>
        </w:rPr>
        <w:t xml:space="preserve">τόσο σε θεωρητικό όσο και σε εφαρμοσμένο πεδίο. Πιο συγκεκριμένα θα παρουσιαστούν εργασίες που αφορούν την αγροτική οικονομία, τον τουρισμό, το τραπεζικό σύστημα, την εκπαίδευση, την αποτελεσματικότητα του συστήματος υγείας, το ρόλο της τοπικής αυτοδιοίκησης στην περιφερειακή ανάπτυξη, τις επιπτώσεις της οικονομικής κρίσης, τα δημοσιονομικά μεγέθη κλπ, τόσο από στην Ελλάδα όσο και σε διαφορετικές χώρες. </w:t>
      </w:r>
    </w:p>
    <w:p w:rsidR="000C02DA" w:rsidRPr="00BA77F1" w:rsidRDefault="003378B6" w:rsidP="00BA77F1">
      <w:pPr>
        <w:spacing w:line="360" w:lineRule="auto"/>
        <w:jc w:val="both"/>
        <w:rPr>
          <w:rFonts w:asciiTheme="minorHAnsi" w:hAnsiTheme="minorHAnsi" w:cs="Arial"/>
        </w:rPr>
      </w:pPr>
      <w:r w:rsidRPr="00BA77F1">
        <w:rPr>
          <w:rFonts w:asciiTheme="minorHAnsi" w:hAnsiTheme="minorHAnsi" w:cs="Arial"/>
        </w:rPr>
        <w:t>Μ</w:t>
      </w:r>
      <w:r w:rsidR="00AF3D2D" w:rsidRPr="00BA77F1">
        <w:rPr>
          <w:rFonts w:asciiTheme="minorHAnsi" w:hAnsiTheme="minorHAnsi" w:cs="Arial"/>
        </w:rPr>
        <w:t xml:space="preserve">έγας Χορηγός του </w:t>
      </w:r>
      <w:r w:rsidRPr="00BA77F1">
        <w:rPr>
          <w:rFonts w:asciiTheme="minorHAnsi" w:hAnsiTheme="minorHAnsi" w:cs="Arial"/>
        </w:rPr>
        <w:t xml:space="preserve">Συνεδρίου είναι το </w:t>
      </w:r>
      <w:r w:rsidR="00681B72" w:rsidRPr="00BA77F1">
        <w:rPr>
          <w:rFonts w:asciiTheme="minorHAnsi" w:hAnsiTheme="minorHAnsi" w:cs="Arial"/>
        </w:rPr>
        <w:t xml:space="preserve">ίδρυμα </w:t>
      </w:r>
      <w:r w:rsidR="002535FC" w:rsidRPr="00BA77F1">
        <w:rPr>
          <w:rFonts w:asciiTheme="minorHAnsi" w:hAnsiTheme="minorHAnsi" w:cs="Courier New"/>
        </w:rPr>
        <w:t>ΚΑΠΕΤΑΝ ΒΑΣΙΛΗ &amp; ΚΑΡΜΕΝ ΚΩΝΣΤΑΝΤΑΚΟΠΟΥΛΟΥ. Χορηγοί του Συνεδρίου είναι το Επιμελητήριο Μεσσηνίας</w:t>
      </w:r>
      <w:r w:rsidR="00681B72" w:rsidRPr="00BA77F1">
        <w:rPr>
          <w:rFonts w:asciiTheme="minorHAnsi" w:hAnsiTheme="minorHAnsi" w:cs="Courier New"/>
        </w:rPr>
        <w:t xml:space="preserve"> και</w:t>
      </w:r>
      <w:r w:rsidR="002535FC" w:rsidRPr="00BA77F1">
        <w:rPr>
          <w:rFonts w:asciiTheme="minorHAnsi" w:hAnsiTheme="minorHAnsi" w:cs="Courier New"/>
        </w:rPr>
        <w:t xml:space="preserve"> το Βαλκανικό Ινστιτούτο Επιχειρηματικότητας. Χορηγοί επικοινωνίας είναι η ΥΠΑΙΘΡΟΣ ΧΩΡΑ και το </w:t>
      </w:r>
      <w:r w:rsidR="002535FC" w:rsidRPr="00BA77F1">
        <w:rPr>
          <w:rFonts w:asciiTheme="minorHAnsi" w:hAnsiTheme="minorHAnsi" w:cs="Courier New"/>
          <w:lang w:val="en-US"/>
        </w:rPr>
        <w:t>CULTURE</w:t>
      </w:r>
      <w:r w:rsidR="002535FC" w:rsidRPr="00BA77F1">
        <w:rPr>
          <w:rFonts w:asciiTheme="minorHAnsi" w:hAnsiTheme="minorHAnsi" w:cs="Courier New"/>
        </w:rPr>
        <w:t xml:space="preserve"> </w:t>
      </w:r>
      <w:r w:rsidR="002535FC" w:rsidRPr="00BA77F1">
        <w:rPr>
          <w:rFonts w:asciiTheme="minorHAnsi" w:hAnsiTheme="minorHAnsi" w:cs="Courier New"/>
          <w:lang w:val="en-US"/>
        </w:rPr>
        <w:t>OF</w:t>
      </w:r>
      <w:r w:rsidR="002535FC" w:rsidRPr="00BA77F1">
        <w:rPr>
          <w:rFonts w:asciiTheme="minorHAnsi" w:hAnsiTheme="minorHAnsi" w:cs="Courier New"/>
        </w:rPr>
        <w:t xml:space="preserve"> </w:t>
      </w:r>
      <w:r w:rsidR="002535FC" w:rsidRPr="00BA77F1">
        <w:rPr>
          <w:rFonts w:asciiTheme="minorHAnsi" w:hAnsiTheme="minorHAnsi" w:cs="Courier New"/>
          <w:lang w:val="en-US"/>
        </w:rPr>
        <w:t>BALKANS</w:t>
      </w:r>
      <w:r w:rsidR="002535FC" w:rsidRPr="00BA77F1">
        <w:rPr>
          <w:rFonts w:asciiTheme="minorHAnsi" w:hAnsiTheme="minorHAnsi" w:cs="Courier New"/>
        </w:rPr>
        <w:t xml:space="preserve">. </w:t>
      </w:r>
      <w:r w:rsidR="000C02DA" w:rsidRPr="00BA77F1">
        <w:rPr>
          <w:rFonts w:asciiTheme="minorHAnsi" w:hAnsiTheme="minorHAnsi" w:cs="Arial"/>
        </w:rPr>
        <w:t xml:space="preserve"> </w:t>
      </w:r>
      <w:r w:rsidRPr="00BA77F1">
        <w:rPr>
          <w:rFonts w:asciiTheme="minorHAnsi" w:hAnsiTheme="minorHAnsi" w:cs="Arial"/>
        </w:rPr>
        <w:t xml:space="preserve">Το Συνέδριο </w:t>
      </w:r>
      <w:r w:rsidR="00CC3C5E" w:rsidRPr="00BA77F1">
        <w:rPr>
          <w:rFonts w:asciiTheme="minorHAnsi" w:hAnsiTheme="minorHAnsi" w:cs="Arial"/>
        </w:rPr>
        <w:t>αρχικά είχε προγραμματιστεί να υλοποιηθεί το Μάιο στην πόλη της Καλαμάτας. Λόγω των συνθηκών αν</w:t>
      </w:r>
      <w:r w:rsidR="00681B72" w:rsidRPr="00BA77F1">
        <w:rPr>
          <w:rFonts w:asciiTheme="minorHAnsi" w:hAnsiTheme="minorHAnsi" w:cs="Arial"/>
        </w:rPr>
        <w:t xml:space="preserve">αβλήθηκε </w:t>
      </w:r>
      <w:r w:rsidR="00CC3C5E" w:rsidRPr="00BA77F1">
        <w:rPr>
          <w:rFonts w:asciiTheme="minorHAnsi" w:hAnsiTheme="minorHAnsi" w:cs="Arial"/>
        </w:rPr>
        <w:t xml:space="preserve"> και  </w:t>
      </w:r>
      <w:r w:rsidRPr="00BA77F1">
        <w:rPr>
          <w:rFonts w:asciiTheme="minorHAnsi" w:hAnsiTheme="minorHAnsi" w:cs="Arial"/>
        </w:rPr>
        <w:t xml:space="preserve">θα διεξαχθεί </w:t>
      </w:r>
      <w:r w:rsidR="002535FC" w:rsidRPr="00BA77F1">
        <w:rPr>
          <w:rFonts w:asciiTheme="minorHAnsi" w:hAnsiTheme="minorHAnsi" w:cs="Arial"/>
        </w:rPr>
        <w:t xml:space="preserve"> διαδικτυακά σ</w:t>
      </w:r>
      <w:r w:rsidR="00BA77F1" w:rsidRPr="00BA77F1">
        <w:rPr>
          <w:rFonts w:asciiTheme="minorHAnsi" w:hAnsiTheme="minorHAnsi" w:cs="Arial"/>
        </w:rPr>
        <w:t xml:space="preserve">τον παρακάτω σύνδεσμο  </w:t>
      </w:r>
      <w:hyperlink r:id="rId8" w:history="1">
        <w:r w:rsidR="00BA77F1" w:rsidRPr="00BA77F1">
          <w:rPr>
            <w:rStyle w:val="-"/>
            <w:rFonts w:asciiTheme="minorHAnsi" w:hAnsiTheme="minorHAnsi" w:cs="Helvetica"/>
            <w:sz w:val="18"/>
            <w:szCs w:val="18"/>
          </w:rPr>
          <w:t>https://icodecon.digitalevent.gr/</w:t>
        </w:r>
      </w:hyperlink>
      <w:r w:rsidR="00BA77F1" w:rsidRPr="00BA77F1">
        <w:rPr>
          <w:rFonts w:asciiTheme="minorHAnsi" w:hAnsiTheme="minorHAnsi" w:cs="Helvetica"/>
          <w:color w:val="454545"/>
          <w:sz w:val="18"/>
          <w:szCs w:val="18"/>
        </w:rPr>
        <w:t xml:space="preserve">  </w:t>
      </w:r>
      <w:r w:rsidR="001220A8" w:rsidRPr="00BA77F1">
        <w:rPr>
          <w:rFonts w:asciiTheme="minorHAnsi" w:hAnsiTheme="minorHAnsi" w:cs="Arial"/>
        </w:rPr>
        <w:t>Η παρακολούθηση είναι δωρεάν.</w:t>
      </w:r>
    </w:p>
    <w:p w:rsidR="002535FC" w:rsidRPr="00BA77F1" w:rsidRDefault="002535FC" w:rsidP="00BA77F1">
      <w:pPr>
        <w:shd w:val="clear" w:color="auto" w:fill="FFFFFF"/>
        <w:spacing w:line="360" w:lineRule="auto"/>
        <w:ind w:firstLine="720"/>
        <w:jc w:val="both"/>
        <w:rPr>
          <w:rFonts w:asciiTheme="minorHAnsi" w:hAnsiTheme="minorHAnsi" w:cs="Arial"/>
          <w:sz w:val="16"/>
          <w:szCs w:val="16"/>
        </w:rPr>
      </w:pPr>
    </w:p>
    <w:p w:rsidR="003378B6" w:rsidRPr="0004779E" w:rsidRDefault="003378B6" w:rsidP="00171B68">
      <w:pPr>
        <w:shd w:val="clear" w:color="auto" w:fill="FFFFFF"/>
        <w:spacing w:line="360" w:lineRule="auto"/>
        <w:ind w:firstLine="720"/>
        <w:jc w:val="both"/>
        <w:rPr>
          <w:rFonts w:cs="Arial"/>
          <w:b/>
          <w:sz w:val="20"/>
          <w:szCs w:val="20"/>
          <w:u w:val="single"/>
        </w:rPr>
      </w:pPr>
      <w:r w:rsidRPr="0004779E">
        <w:rPr>
          <w:rFonts w:cs="Arial"/>
          <w:sz w:val="20"/>
          <w:szCs w:val="20"/>
        </w:rPr>
        <w:t xml:space="preserve"> </w:t>
      </w:r>
      <w:r w:rsidRPr="0004779E">
        <w:rPr>
          <w:rFonts w:cs="Arial"/>
          <w:b/>
          <w:sz w:val="20"/>
          <w:szCs w:val="20"/>
          <w:u w:val="single"/>
        </w:rPr>
        <w:t>Πληροφορίες:</w:t>
      </w:r>
    </w:p>
    <w:p w:rsidR="003378B6" w:rsidRPr="0004779E" w:rsidRDefault="003378B6" w:rsidP="00EC4FA1">
      <w:pPr>
        <w:shd w:val="clear" w:color="auto" w:fill="FFFFFF"/>
        <w:spacing w:line="360" w:lineRule="auto"/>
        <w:jc w:val="both"/>
        <w:rPr>
          <w:rFonts w:cs="Arial"/>
          <w:sz w:val="20"/>
          <w:szCs w:val="20"/>
        </w:rPr>
      </w:pPr>
      <w:r w:rsidRPr="0004779E">
        <w:rPr>
          <w:rFonts w:cs="Arial"/>
          <w:sz w:val="20"/>
          <w:szCs w:val="20"/>
        </w:rPr>
        <w:t>Δρ Δημήτριος Π. Πετρόπουλος</w:t>
      </w:r>
    </w:p>
    <w:p w:rsidR="00D83C58" w:rsidRPr="0004779E" w:rsidRDefault="002535FC" w:rsidP="00EC4FA1">
      <w:pPr>
        <w:shd w:val="clear" w:color="auto" w:fill="FFFFFF"/>
        <w:spacing w:line="360" w:lineRule="auto"/>
        <w:jc w:val="both"/>
        <w:rPr>
          <w:rFonts w:cs="Arial"/>
          <w:sz w:val="20"/>
          <w:szCs w:val="20"/>
        </w:rPr>
      </w:pPr>
      <w:r w:rsidRPr="0004779E">
        <w:rPr>
          <w:rFonts w:cs="Arial"/>
          <w:sz w:val="20"/>
          <w:szCs w:val="20"/>
        </w:rPr>
        <w:t xml:space="preserve">Κοσμήτορας Σχολής Γεωπονίας και Τροφίμων Πανεπιστημίου </w:t>
      </w:r>
      <w:r w:rsidR="00D83C58" w:rsidRPr="0004779E">
        <w:rPr>
          <w:rFonts w:cs="Arial"/>
          <w:sz w:val="20"/>
          <w:szCs w:val="20"/>
        </w:rPr>
        <w:t xml:space="preserve">Πελοποννήσου </w:t>
      </w:r>
    </w:p>
    <w:p w:rsidR="003378B6" w:rsidRPr="0004779E" w:rsidRDefault="003378B6" w:rsidP="00EC4FA1">
      <w:pPr>
        <w:shd w:val="clear" w:color="auto" w:fill="FFFFFF"/>
        <w:spacing w:line="360" w:lineRule="auto"/>
        <w:jc w:val="both"/>
        <w:rPr>
          <w:rFonts w:cs="Arial"/>
          <w:sz w:val="20"/>
          <w:szCs w:val="20"/>
        </w:rPr>
      </w:pPr>
      <w:r w:rsidRPr="0004779E">
        <w:rPr>
          <w:rFonts w:cs="Arial"/>
          <w:sz w:val="20"/>
          <w:szCs w:val="20"/>
        </w:rPr>
        <w:t>Πρόεδρος Οργανωτικής και Επιστημονικής Επιτροπής</w:t>
      </w:r>
    </w:p>
    <w:p w:rsidR="003378B6" w:rsidRPr="00C27546" w:rsidRDefault="003378B6" w:rsidP="00EC4FA1">
      <w:pPr>
        <w:shd w:val="clear" w:color="auto" w:fill="FFFFFF"/>
        <w:spacing w:line="360" w:lineRule="auto"/>
        <w:jc w:val="both"/>
        <w:rPr>
          <w:rFonts w:cs="Arial"/>
          <w:sz w:val="20"/>
          <w:szCs w:val="20"/>
        </w:rPr>
      </w:pPr>
      <w:proofErr w:type="spellStart"/>
      <w:r w:rsidRPr="0004779E">
        <w:rPr>
          <w:rFonts w:cs="Arial"/>
          <w:sz w:val="20"/>
          <w:szCs w:val="20"/>
        </w:rPr>
        <w:t>Τηλ</w:t>
      </w:r>
      <w:proofErr w:type="spellEnd"/>
      <w:r w:rsidRPr="00C27546">
        <w:rPr>
          <w:rFonts w:cs="Arial"/>
          <w:sz w:val="20"/>
          <w:szCs w:val="20"/>
        </w:rPr>
        <w:t>. 2721045</w:t>
      </w:r>
      <w:r w:rsidR="00D83C58" w:rsidRPr="00C27546">
        <w:rPr>
          <w:rFonts w:cs="Arial"/>
          <w:sz w:val="20"/>
          <w:szCs w:val="20"/>
        </w:rPr>
        <w:t>10</w:t>
      </w:r>
      <w:r w:rsidR="002535FC" w:rsidRPr="00C27546">
        <w:rPr>
          <w:rFonts w:cs="Arial"/>
          <w:sz w:val="20"/>
          <w:szCs w:val="20"/>
        </w:rPr>
        <w:t>6</w:t>
      </w:r>
      <w:r w:rsidRPr="00C27546">
        <w:rPr>
          <w:rFonts w:cs="Arial"/>
          <w:sz w:val="20"/>
          <w:szCs w:val="20"/>
        </w:rPr>
        <w:t>, 6976680020</w:t>
      </w:r>
    </w:p>
    <w:p w:rsidR="003378B6" w:rsidRPr="0004779E" w:rsidRDefault="003378B6" w:rsidP="00EC4FA1">
      <w:pPr>
        <w:shd w:val="clear" w:color="auto" w:fill="FFFFFF"/>
        <w:spacing w:line="360" w:lineRule="auto"/>
        <w:jc w:val="both"/>
        <w:rPr>
          <w:rFonts w:cs="Arial"/>
          <w:sz w:val="20"/>
          <w:szCs w:val="20"/>
          <w:lang w:val="en-US"/>
        </w:rPr>
      </w:pPr>
      <w:proofErr w:type="gramStart"/>
      <w:r w:rsidRPr="0004779E">
        <w:rPr>
          <w:rFonts w:cs="Arial"/>
          <w:sz w:val="20"/>
          <w:szCs w:val="20"/>
          <w:lang w:val="en-US"/>
        </w:rPr>
        <w:t>e-mai</w:t>
      </w:r>
      <w:r w:rsidR="00681B72">
        <w:rPr>
          <w:rFonts w:cs="Arial"/>
          <w:sz w:val="20"/>
          <w:szCs w:val="20"/>
          <w:lang w:val="en-US"/>
        </w:rPr>
        <w:t>l</w:t>
      </w:r>
      <w:proofErr w:type="gramEnd"/>
      <w:r w:rsidRPr="0004779E">
        <w:rPr>
          <w:rFonts w:cs="Arial"/>
          <w:sz w:val="20"/>
          <w:szCs w:val="20"/>
          <w:lang w:val="en-US"/>
        </w:rPr>
        <w:t>: d.petro@</w:t>
      </w:r>
      <w:r w:rsidR="00681B72">
        <w:rPr>
          <w:rFonts w:cs="Arial"/>
          <w:sz w:val="20"/>
          <w:szCs w:val="20"/>
          <w:lang w:val="en-US"/>
        </w:rPr>
        <w:t>us.uop.</w:t>
      </w:r>
      <w:r w:rsidRPr="0004779E">
        <w:rPr>
          <w:rFonts w:cs="Arial"/>
          <w:sz w:val="20"/>
          <w:szCs w:val="20"/>
          <w:lang w:val="en-US"/>
        </w:rPr>
        <w:t xml:space="preserve">gr </w:t>
      </w:r>
      <w:r w:rsidR="005F2E30" w:rsidRPr="0004779E">
        <w:rPr>
          <w:rFonts w:cs="Arial"/>
          <w:sz w:val="20"/>
          <w:szCs w:val="20"/>
          <w:lang w:val="en-US"/>
        </w:rPr>
        <w:t xml:space="preserve"> </w:t>
      </w:r>
      <w:hyperlink r:id="rId9" w:history="1">
        <w:r w:rsidR="002535FC" w:rsidRPr="0004779E">
          <w:rPr>
            <w:rStyle w:val="-"/>
            <w:rFonts w:cs="Arial"/>
            <w:sz w:val="20"/>
            <w:szCs w:val="20"/>
            <w:lang w:val="en-US"/>
          </w:rPr>
          <w:t>www.icodecon.uop.gr</w:t>
        </w:r>
      </w:hyperlink>
      <w:r w:rsidRPr="0004779E">
        <w:rPr>
          <w:rFonts w:cs="Arial"/>
          <w:sz w:val="20"/>
          <w:szCs w:val="20"/>
          <w:lang w:val="en-US"/>
        </w:rPr>
        <w:t xml:space="preserve"> </w:t>
      </w:r>
    </w:p>
    <w:sectPr w:rsidR="003378B6" w:rsidRPr="0004779E" w:rsidSect="00782E19">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7B9"/>
    <w:multiLevelType w:val="hybridMultilevel"/>
    <w:tmpl w:val="7C5EAE10"/>
    <w:lvl w:ilvl="0" w:tplc="04080001">
      <w:start w:val="1"/>
      <w:numFmt w:val="bullet"/>
      <w:lvlText w:val=""/>
      <w:lvlJc w:val="left"/>
      <w:pPr>
        <w:ind w:left="845" w:hanging="360"/>
      </w:pPr>
      <w:rPr>
        <w:rFonts w:ascii="Symbol" w:hAnsi="Symbol" w:hint="default"/>
      </w:rPr>
    </w:lvl>
    <w:lvl w:ilvl="1" w:tplc="04080003" w:tentative="1">
      <w:start w:val="1"/>
      <w:numFmt w:val="bullet"/>
      <w:lvlText w:val="o"/>
      <w:lvlJc w:val="left"/>
      <w:pPr>
        <w:ind w:left="1565" w:hanging="360"/>
      </w:pPr>
      <w:rPr>
        <w:rFonts w:ascii="Courier New" w:hAnsi="Courier New" w:hint="default"/>
      </w:rPr>
    </w:lvl>
    <w:lvl w:ilvl="2" w:tplc="04080005" w:tentative="1">
      <w:start w:val="1"/>
      <w:numFmt w:val="bullet"/>
      <w:lvlText w:val=""/>
      <w:lvlJc w:val="left"/>
      <w:pPr>
        <w:ind w:left="2285" w:hanging="360"/>
      </w:pPr>
      <w:rPr>
        <w:rFonts w:ascii="Wingdings" w:hAnsi="Wingdings" w:hint="default"/>
      </w:rPr>
    </w:lvl>
    <w:lvl w:ilvl="3" w:tplc="04080001" w:tentative="1">
      <w:start w:val="1"/>
      <w:numFmt w:val="bullet"/>
      <w:lvlText w:val=""/>
      <w:lvlJc w:val="left"/>
      <w:pPr>
        <w:ind w:left="3005" w:hanging="360"/>
      </w:pPr>
      <w:rPr>
        <w:rFonts w:ascii="Symbol" w:hAnsi="Symbol" w:hint="default"/>
      </w:rPr>
    </w:lvl>
    <w:lvl w:ilvl="4" w:tplc="04080003" w:tentative="1">
      <w:start w:val="1"/>
      <w:numFmt w:val="bullet"/>
      <w:lvlText w:val="o"/>
      <w:lvlJc w:val="left"/>
      <w:pPr>
        <w:ind w:left="3725" w:hanging="360"/>
      </w:pPr>
      <w:rPr>
        <w:rFonts w:ascii="Courier New" w:hAnsi="Courier New" w:hint="default"/>
      </w:rPr>
    </w:lvl>
    <w:lvl w:ilvl="5" w:tplc="04080005" w:tentative="1">
      <w:start w:val="1"/>
      <w:numFmt w:val="bullet"/>
      <w:lvlText w:val=""/>
      <w:lvlJc w:val="left"/>
      <w:pPr>
        <w:ind w:left="4445" w:hanging="360"/>
      </w:pPr>
      <w:rPr>
        <w:rFonts w:ascii="Wingdings" w:hAnsi="Wingdings" w:hint="default"/>
      </w:rPr>
    </w:lvl>
    <w:lvl w:ilvl="6" w:tplc="04080001" w:tentative="1">
      <w:start w:val="1"/>
      <w:numFmt w:val="bullet"/>
      <w:lvlText w:val=""/>
      <w:lvlJc w:val="left"/>
      <w:pPr>
        <w:ind w:left="5165" w:hanging="360"/>
      </w:pPr>
      <w:rPr>
        <w:rFonts w:ascii="Symbol" w:hAnsi="Symbol" w:hint="default"/>
      </w:rPr>
    </w:lvl>
    <w:lvl w:ilvl="7" w:tplc="04080003" w:tentative="1">
      <w:start w:val="1"/>
      <w:numFmt w:val="bullet"/>
      <w:lvlText w:val="o"/>
      <w:lvlJc w:val="left"/>
      <w:pPr>
        <w:ind w:left="5885" w:hanging="360"/>
      </w:pPr>
      <w:rPr>
        <w:rFonts w:ascii="Courier New" w:hAnsi="Courier New" w:hint="default"/>
      </w:rPr>
    </w:lvl>
    <w:lvl w:ilvl="8" w:tplc="04080005" w:tentative="1">
      <w:start w:val="1"/>
      <w:numFmt w:val="bullet"/>
      <w:lvlText w:val=""/>
      <w:lvlJc w:val="left"/>
      <w:pPr>
        <w:ind w:left="6605" w:hanging="360"/>
      </w:pPr>
      <w:rPr>
        <w:rFonts w:ascii="Wingdings" w:hAnsi="Wingdings" w:hint="default"/>
      </w:rPr>
    </w:lvl>
  </w:abstractNum>
  <w:abstractNum w:abstractNumId="1">
    <w:nsid w:val="0F49163F"/>
    <w:multiLevelType w:val="hybridMultilevel"/>
    <w:tmpl w:val="5C721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4376EB"/>
    <w:multiLevelType w:val="hybridMultilevel"/>
    <w:tmpl w:val="D562B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FA1"/>
    <w:rsid w:val="00024AC1"/>
    <w:rsid w:val="00031D46"/>
    <w:rsid w:val="00041E19"/>
    <w:rsid w:val="0004779E"/>
    <w:rsid w:val="00051B63"/>
    <w:rsid w:val="000C02DA"/>
    <w:rsid w:val="000F5479"/>
    <w:rsid w:val="001146D3"/>
    <w:rsid w:val="001220A8"/>
    <w:rsid w:val="001463AC"/>
    <w:rsid w:val="0016495D"/>
    <w:rsid w:val="0016724E"/>
    <w:rsid w:val="00171B68"/>
    <w:rsid w:val="001B4C8D"/>
    <w:rsid w:val="001E2F15"/>
    <w:rsid w:val="001F7BCE"/>
    <w:rsid w:val="0023706E"/>
    <w:rsid w:val="002535FC"/>
    <w:rsid w:val="0025385C"/>
    <w:rsid w:val="00296EA9"/>
    <w:rsid w:val="0029734E"/>
    <w:rsid w:val="002A6908"/>
    <w:rsid w:val="002B494F"/>
    <w:rsid w:val="002E539A"/>
    <w:rsid w:val="0030598F"/>
    <w:rsid w:val="003146E8"/>
    <w:rsid w:val="00322DB3"/>
    <w:rsid w:val="003378B6"/>
    <w:rsid w:val="00362BF8"/>
    <w:rsid w:val="00397329"/>
    <w:rsid w:val="003B1884"/>
    <w:rsid w:val="003E52B1"/>
    <w:rsid w:val="004707CA"/>
    <w:rsid w:val="004919D8"/>
    <w:rsid w:val="004A6565"/>
    <w:rsid w:val="004B3D2F"/>
    <w:rsid w:val="004D24B6"/>
    <w:rsid w:val="00590B54"/>
    <w:rsid w:val="005B4BF9"/>
    <w:rsid w:val="005D5DF8"/>
    <w:rsid w:val="005F2E30"/>
    <w:rsid w:val="0065272C"/>
    <w:rsid w:val="006670A4"/>
    <w:rsid w:val="00681B72"/>
    <w:rsid w:val="00697FE6"/>
    <w:rsid w:val="006D5A73"/>
    <w:rsid w:val="006F7DF4"/>
    <w:rsid w:val="00736C95"/>
    <w:rsid w:val="00782E19"/>
    <w:rsid w:val="007C2F92"/>
    <w:rsid w:val="008030BE"/>
    <w:rsid w:val="00806CD1"/>
    <w:rsid w:val="00823155"/>
    <w:rsid w:val="0085137A"/>
    <w:rsid w:val="0085650C"/>
    <w:rsid w:val="00865737"/>
    <w:rsid w:val="00892056"/>
    <w:rsid w:val="00897372"/>
    <w:rsid w:val="008D0655"/>
    <w:rsid w:val="0096611B"/>
    <w:rsid w:val="00997944"/>
    <w:rsid w:val="00A17C87"/>
    <w:rsid w:val="00A404BB"/>
    <w:rsid w:val="00A46902"/>
    <w:rsid w:val="00A74C98"/>
    <w:rsid w:val="00A911B6"/>
    <w:rsid w:val="00AA068A"/>
    <w:rsid w:val="00AB1A7D"/>
    <w:rsid w:val="00AB2AF5"/>
    <w:rsid w:val="00AE57D6"/>
    <w:rsid w:val="00AF2A4F"/>
    <w:rsid w:val="00AF3D2D"/>
    <w:rsid w:val="00B006AD"/>
    <w:rsid w:val="00B20584"/>
    <w:rsid w:val="00B423F9"/>
    <w:rsid w:val="00B74CD4"/>
    <w:rsid w:val="00BA77F1"/>
    <w:rsid w:val="00BB1B49"/>
    <w:rsid w:val="00BD683A"/>
    <w:rsid w:val="00BF0CA5"/>
    <w:rsid w:val="00BF514A"/>
    <w:rsid w:val="00C27546"/>
    <w:rsid w:val="00C44433"/>
    <w:rsid w:val="00C50821"/>
    <w:rsid w:val="00CC3C5E"/>
    <w:rsid w:val="00CE6FD1"/>
    <w:rsid w:val="00D16BD4"/>
    <w:rsid w:val="00D2480B"/>
    <w:rsid w:val="00D36986"/>
    <w:rsid w:val="00D45E5D"/>
    <w:rsid w:val="00D47A3D"/>
    <w:rsid w:val="00D51900"/>
    <w:rsid w:val="00D6653F"/>
    <w:rsid w:val="00D73617"/>
    <w:rsid w:val="00D83C58"/>
    <w:rsid w:val="00DB6417"/>
    <w:rsid w:val="00E03950"/>
    <w:rsid w:val="00E25753"/>
    <w:rsid w:val="00E61DCF"/>
    <w:rsid w:val="00EC4FA1"/>
    <w:rsid w:val="00EE1ABC"/>
    <w:rsid w:val="00EF49D8"/>
    <w:rsid w:val="00EF5CBC"/>
    <w:rsid w:val="00F120C5"/>
    <w:rsid w:val="00F13D99"/>
    <w:rsid w:val="00F3741F"/>
    <w:rsid w:val="00F47961"/>
    <w:rsid w:val="00F50CA0"/>
    <w:rsid w:val="00F539B9"/>
    <w:rsid w:val="00F55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D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C4FA1"/>
    <w:rPr>
      <w:rFonts w:ascii="Tahoma" w:hAnsi="Tahoma" w:cs="Tahoma"/>
      <w:sz w:val="16"/>
      <w:szCs w:val="16"/>
    </w:rPr>
  </w:style>
  <w:style w:type="character" w:customStyle="1" w:styleId="Char">
    <w:name w:val="Κείμενο πλαισίου Char"/>
    <w:basedOn w:val="a0"/>
    <w:link w:val="a3"/>
    <w:uiPriority w:val="99"/>
    <w:semiHidden/>
    <w:locked/>
    <w:rsid w:val="00EC4FA1"/>
    <w:rPr>
      <w:rFonts w:ascii="Tahoma" w:hAnsi="Tahoma" w:cs="Tahoma"/>
      <w:sz w:val="16"/>
      <w:szCs w:val="16"/>
    </w:rPr>
  </w:style>
  <w:style w:type="character" w:styleId="-">
    <w:name w:val="Hyperlink"/>
    <w:basedOn w:val="a0"/>
    <w:uiPriority w:val="99"/>
    <w:rsid w:val="00EC4FA1"/>
    <w:rPr>
      <w:rFonts w:cs="Times New Roman"/>
      <w:color w:val="0000FF"/>
      <w:u w:val="single"/>
    </w:rPr>
  </w:style>
  <w:style w:type="paragraph" w:styleId="a4">
    <w:name w:val="List Paragraph"/>
    <w:basedOn w:val="a"/>
    <w:uiPriority w:val="99"/>
    <w:qFormat/>
    <w:rsid w:val="00EC4FA1"/>
    <w:pPr>
      <w:ind w:left="720"/>
      <w:contextualSpacing/>
    </w:pPr>
    <w:rPr>
      <w:rFonts w:ascii="Times New Roman" w:eastAsia="Times New Roman" w:hAnsi="Times New Roman"/>
      <w:sz w:val="24"/>
      <w:szCs w:val="24"/>
      <w:lang w:val="en-US"/>
    </w:rPr>
  </w:style>
  <w:style w:type="table" w:styleId="a5">
    <w:name w:val="Table Grid"/>
    <w:basedOn w:val="a1"/>
    <w:uiPriority w:val="99"/>
    <w:rsid w:val="00EC4FA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semiHidden/>
    <w:unhideWhenUsed/>
    <w:rsid w:val="000C02DA"/>
    <w:pPr>
      <w:spacing w:before="100" w:beforeAutospacing="1" w:after="100" w:afterAutospacing="1"/>
    </w:pPr>
    <w:rPr>
      <w:rFonts w:ascii="Times New Roman" w:eastAsia="Times New Roman" w:hAnsi="Times New Roman"/>
      <w:sz w:val="24"/>
      <w:szCs w:val="24"/>
      <w:lang w:eastAsia="el-GR"/>
    </w:rPr>
  </w:style>
  <w:style w:type="character" w:styleId="a6">
    <w:name w:val="Strong"/>
    <w:basedOn w:val="a0"/>
    <w:uiPriority w:val="22"/>
    <w:qFormat/>
    <w:locked/>
    <w:rsid w:val="000C02DA"/>
    <w:rPr>
      <w:b/>
      <w:bCs/>
    </w:rPr>
  </w:style>
</w:styles>
</file>

<file path=word/webSettings.xml><?xml version="1.0" encoding="utf-8"?>
<w:webSettings xmlns:r="http://schemas.openxmlformats.org/officeDocument/2006/relationships" xmlns:w="http://schemas.openxmlformats.org/wordprocessingml/2006/main">
  <w:divs>
    <w:div w:id="37706043">
      <w:bodyDiv w:val="1"/>
      <w:marLeft w:val="0"/>
      <w:marRight w:val="0"/>
      <w:marTop w:val="0"/>
      <w:marBottom w:val="0"/>
      <w:divBdr>
        <w:top w:val="none" w:sz="0" w:space="0" w:color="auto"/>
        <w:left w:val="none" w:sz="0" w:space="0" w:color="auto"/>
        <w:bottom w:val="none" w:sz="0" w:space="0" w:color="auto"/>
        <w:right w:val="none" w:sz="0" w:space="0" w:color="auto"/>
      </w:divBdr>
    </w:div>
    <w:div w:id="135686572">
      <w:bodyDiv w:val="1"/>
      <w:marLeft w:val="0"/>
      <w:marRight w:val="0"/>
      <w:marTop w:val="0"/>
      <w:marBottom w:val="0"/>
      <w:divBdr>
        <w:top w:val="none" w:sz="0" w:space="0" w:color="auto"/>
        <w:left w:val="none" w:sz="0" w:space="0" w:color="auto"/>
        <w:bottom w:val="none" w:sz="0" w:space="0" w:color="auto"/>
        <w:right w:val="none" w:sz="0" w:space="0" w:color="auto"/>
      </w:divBdr>
    </w:div>
    <w:div w:id="11660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decon.digitalevent.gr/" TargetMode="External"/><Relationship Id="rId3" Type="http://schemas.openxmlformats.org/officeDocument/2006/relationships/styles" Target="styles.xml"/><Relationship Id="rId7" Type="http://schemas.openxmlformats.org/officeDocument/2006/relationships/hyperlink" Target="http://www.icodecon.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decon.uo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8D195-16E0-4D6A-907C-B83FC874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2016-06-07T11:05:00Z</cp:lastPrinted>
  <dcterms:created xsi:type="dcterms:W3CDTF">2020-11-27T11:48:00Z</dcterms:created>
  <dcterms:modified xsi:type="dcterms:W3CDTF">2020-11-27T11:48:00Z</dcterms:modified>
</cp:coreProperties>
</file>