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Layout w:type="fixed"/>
        <w:tblLook w:val="04A0" w:firstRow="1" w:lastRow="0" w:firstColumn="1" w:lastColumn="0" w:noHBand="0" w:noVBand="1"/>
      </w:tblPr>
      <w:tblGrid>
        <w:gridCol w:w="2121"/>
        <w:gridCol w:w="6714"/>
      </w:tblGrid>
      <w:tr w:rsidR="00DD4AF8" w:rsidRPr="000711F7" w:rsidTr="00726B14">
        <w:trPr>
          <w:trHeight w:val="1807"/>
        </w:trPr>
        <w:tc>
          <w:tcPr>
            <w:tcW w:w="2120" w:type="dxa"/>
            <w:hideMark/>
          </w:tcPr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w:drawing>
                <wp:inline distT="0" distB="0" distL="0" distR="0" wp14:anchorId="7F49EDED" wp14:editId="523996EE">
                  <wp:extent cx="1103756" cy="1095555"/>
                  <wp:effectExtent l="0" t="0" r="1270" b="9525"/>
                  <wp:docPr id="1" name="Εικόνα 1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31" cy="1097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9" w:type="dxa"/>
          </w:tcPr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>ΕΛΛΗΝΙΚΗ ΔΗΜΟΚΡΑΤΙΑ</w:t>
            </w:r>
          </w:p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>ΠΑΝΕΠΙΣΤΗΜΙΟ ΠΕΛΟΠΟΝΝΗΣΟΥ</w:t>
            </w:r>
          </w:p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noProof/>
                <w:color w:val="244061" w:themeColor="accent1" w:themeShade="80"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00FCA" wp14:editId="2E4A7E5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73025</wp:posOffset>
                      </wp:positionV>
                      <wp:extent cx="4761230" cy="5715"/>
                      <wp:effectExtent l="0" t="0" r="20320" b="32385"/>
                      <wp:wrapNone/>
                      <wp:docPr id="2" name="Ευθύγραμμο βέλος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6123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C5361C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Ευθύγραμμο βέλος σύνδεσης 2" o:spid="_x0000_s1026" type="#_x0000_t32" style="position:absolute;margin-left:-.3pt;margin-top:5.75pt;width:374.9pt;height: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" strokecolor="#c5361c" strokeweight="1.5pt"/>
                  </w:pict>
                </mc:Fallback>
              </mc:AlternateContent>
            </w:r>
          </w:p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ΕΡΥΘΡΟΥ  ΣΤΑΥΡΟΥ  28  &amp;  ΚΑΡΥΩΤΑΚΗ </w:t>
            </w:r>
          </w:p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22100    ΤΡΙΠΟΛΗ  </w:t>
            </w:r>
          </w:p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  <w:r w:rsidRPr="000711F7"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  <w:t xml:space="preserve">ΙΣΤΟΣΕΛΙΔΑ: </w:t>
            </w:r>
            <w:hyperlink r:id="rId7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244061" w:themeColor="accent1" w:themeShade="80"/>
                  <w:sz w:val="20"/>
                  <w:szCs w:val="20"/>
                </w:rPr>
                <w:t>http://www.uop.gr</w:t>
              </w:r>
            </w:hyperlink>
          </w:p>
          <w:p w:rsidR="00DD4AF8" w:rsidRPr="000711F7" w:rsidRDefault="00DD4AF8" w:rsidP="00726B14">
            <w:pPr>
              <w:pStyle w:val="1"/>
              <w:rPr>
                <w:rFonts w:ascii="Palatino Linotype" w:hAnsi="Palatino Linotype" w:cs="DejaVu Sans Condensed"/>
                <w:b/>
                <w:color w:val="244061" w:themeColor="accent1" w:themeShade="80"/>
                <w:sz w:val="20"/>
                <w:szCs w:val="20"/>
              </w:rPr>
            </w:pPr>
          </w:p>
        </w:tc>
      </w:tr>
    </w:tbl>
    <w:p w:rsidR="00DD4AF8" w:rsidRPr="000711F7" w:rsidRDefault="00DD4AF8" w:rsidP="00DD4AF8">
      <w:pPr>
        <w:rPr>
          <w:rFonts w:ascii="Palatino Linotype" w:hAnsi="Palatino Linotype" w:cs="DejaVu Sans Condensed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46"/>
        <w:gridCol w:w="285"/>
        <w:gridCol w:w="3331"/>
      </w:tblGrid>
      <w:tr w:rsidR="00DD4AF8" w:rsidRPr="000711F7" w:rsidTr="00726B14">
        <w:trPr>
          <w:trHeight w:val="1986"/>
        </w:trPr>
        <w:tc>
          <w:tcPr>
            <w:tcW w:w="3185" w:type="pct"/>
            <w:hideMark/>
          </w:tcPr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Δ/ΝΣΗ ΟΙΚΟΝΟΜΙΚΗΣ ΔΙΑΧΕΙΡΙΣΗΣ &amp; ΠΡΟΓΡΑΜΜΑΤΙΣΜΟΥ</w:t>
            </w: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ΤΜΗΜΑ ΠΡΟΜΗΘΕΙΩΝ</w:t>
            </w: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>Τηλέφωνο: 2710372111, 2710372134</w:t>
            </w: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  <w:t xml:space="preserve"> Πληροφορίες:   Τσώκου Βασιλική, Πουλοπούλου Παναγιώτα </w:t>
            </w: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fr-FR" w:eastAsia="en-US"/>
              </w:rPr>
              <w:t>e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>-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fr-FR" w:eastAsia="en-US"/>
              </w:rPr>
              <w:t>mail</w:t>
            </w:r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 xml:space="preserve">: </w:t>
            </w:r>
            <w:hyperlink r:id="rId8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vtsokou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@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uop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en-US" w:eastAsia="en-US"/>
                </w:rPr>
                <w:t>.</w:t>
              </w:r>
              <w:r w:rsidRPr="000711F7">
                <w:rPr>
                  <w:rStyle w:val="-"/>
                  <w:rFonts w:ascii="Palatino Linotype" w:hAnsi="Palatino Linotype" w:cs="DejaVu Sans Condensed"/>
                  <w:b/>
                  <w:color w:val="auto"/>
                  <w:sz w:val="20"/>
                  <w:szCs w:val="20"/>
                  <w:u w:val="none"/>
                  <w:lang w:val="fr-FR" w:eastAsia="en-US"/>
                </w:rPr>
                <w:t>gr</w:t>
              </w:r>
            </w:hyperlink>
            <w:r w:rsidRPr="000711F7">
              <w:rPr>
                <w:rFonts w:ascii="Palatino Linotype" w:hAnsi="Palatino Linotype" w:cs="DejaVu Sans Condensed"/>
                <w:b/>
                <w:sz w:val="20"/>
                <w:szCs w:val="20"/>
                <w:lang w:val="en-US" w:eastAsia="en-US"/>
              </w:rPr>
              <w:t xml:space="preserve">, </w:t>
            </w:r>
            <w:hyperlink r:id="rId9" w:history="1">
              <w:r w:rsidRPr="000711F7">
                <w:rPr>
                  <w:rStyle w:val="-"/>
                  <w:rFonts w:ascii="Palatino Linotype" w:hAnsi="Palatino Linotype" w:cs="DejaVu Sans Condensed"/>
                  <w:b/>
                  <w:sz w:val="20"/>
                  <w:szCs w:val="20"/>
                  <w:lang w:val="en-US" w:eastAsia="en-US"/>
                </w:rPr>
                <w:t>penypoul@uop.gr</w:t>
              </w:r>
            </w:hyperlink>
            <w:r w:rsidRPr="000711F7"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  <w:t xml:space="preserve">  </w:t>
            </w:r>
          </w:p>
        </w:tc>
        <w:tc>
          <w:tcPr>
            <w:tcW w:w="143" w:type="pct"/>
          </w:tcPr>
          <w:p w:rsidR="00DD4AF8" w:rsidRPr="000711F7" w:rsidRDefault="00DD4AF8" w:rsidP="00726B14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sz w:val="20"/>
                <w:szCs w:val="20"/>
                <w:lang w:val="en-US" w:eastAsia="en-US"/>
              </w:rPr>
            </w:pPr>
          </w:p>
        </w:tc>
        <w:tc>
          <w:tcPr>
            <w:tcW w:w="1673" w:type="pct"/>
          </w:tcPr>
          <w:p w:rsidR="00DD4AF8" w:rsidRPr="00757035" w:rsidRDefault="00DD4AF8" w:rsidP="00726B14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val="en-US"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Τρίπολη,  </w:t>
            </w:r>
            <w:r w:rsidR="00757035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val="en-US" w:eastAsia="en-US"/>
              </w:rPr>
              <w:t>26/11/2018</w:t>
            </w:r>
          </w:p>
          <w:p w:rsidR="00DD4AF8" w:rsidRPr="00757035" w:rsidRDefault="00DD4AF8" w:rsidP="00726B14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Αρ. </w:t>
            </w:r>
            <w:proofErr w:type="spellStart"/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 xml:space="preserve">.: </w:t>
            </w:r>
            <w:r w:rsidR="00757035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val="en-US" w:eastAsia="en-US"/>
              </w:rPr>
              <w:t>9670</w:t>
            </w: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</w:pP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Cs/>
                <w:sz w:val="20"/>
                <w:szCs w:val="20"/>
                <w:lang w:eastAsia="en-US"/>
              </w:rPr>
            </w:pP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ab/>
            </w:r>
            <w:r w:rsidRPr="000711F7">
              <w:rPr>
                <w:rFonts w:ascii="Palatino Linotype" w:hAnsi="Palatino Linotype" w:cs="DejaVu Sans Condensed"/>
                <w:b/>
                <w:bCs/>
                <w:sz w:val="20"/>
                <w:szCs w:val="20"/>
                <w:lang w:eastAsia="en-US"/>
              </w:rPr>
              <w:tab/>
            </w:r>
          </w:p>
          <w:p w:rsidR="00DD4AF8" w:rsidRPr="000711F7" w:rsidRDefault="00DD4AF8" w:rsidP="00726B14">
            <w:pPr>
              <w:rPr>
                <w:rFonts w:ascii="Palatino Linotype" w:hAnsi="Palatino Linotype" w:cs="DejaVu Sans Condensed"/>
                <w:b/>
                <w:sz w:val="20"/>
                <w:szCs w:val="20"/>
                <w:lang w:eastAsia="en-US"/>
              </w:rPr>
            </w:pPr>
          </w:p>
        </w:tc>
      </w:tr>
    </w:tbl>
    <w:p w:rsidR="00DD4AF8" w:rsidRPr="000711F7" w:rsidRDefault="00DD4AF8" w:rsidP="00DD4AF8">
      <w:pPr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ab/>
      </w:r>
    </w:p>
    <w:p w:rsidR="00DD4AF8" w:rsidRPr="000711F7" w:rsidRDefault="00DD4AF8" w:rsidP="00DD4AF8">
      <w:pPr>
        <w:rPr>
          <w:rFonts w:ascii="Palatino Linotype" w:hAnsi="Palatino Linotype" w:cs="DejaVu Sans Condensed"/>
          <w:b/>
          <w:sz w:val="20"/>
          <w:szCs w:val="20"/>
          <w:u w:val="single"/>
        </w:rPr>
      </w:pPr>
    </w:p>
    <w:p w:rsidR="00DD4AF8" w:rsidRPr="000711F7" w:rsidRDefault="00DD4AF8" w:rsidP="00DD4AF8">
      <w:pPr>
        <w:jc w:val="center"/>
        <w:rPr>
          <w:rFonts w:ascii="Palatino Linotype" w:hAnsi="Palatino Linotype" w:cs="DejaVu Sans Condensed"/>
          <w:b/>
          <w:sz w:val="20"/>
          <w:szCs w:val="20"/>
          <w:u w:val="single"/>
        </w:rPr>
      </w:pPr>
      <w:r w:rsidRPr="000711F7">
        <w:rPr>
          <w:rFonts w:ascii="Palatino Linotype" w:hAnsi="Palatino Linotype" w:cs="DejaVu Sans Condensed"/>
          <w:b/>
          <w:sz w:val="20"/>
          <w:szCs w:val="20"/>
          <w:u w:val="single"/>
        </w:rPr>
        <w:t>ΑΝΑΚΟΙΝΩΣΗ</w:t>
      </w:r>
    </w:p>
    <w:p w:rsidR="00DD4AF8" w:rsidRPr="000711F7" w:rsidRDefault="00DD4AF8" w:rsidP="00DD4AF8">
      <w:pPr>
        <w:rPr>
          <w:rFonts w:ascii="Palatino Linotype" w:hAnsi="Palatino Linotype" w:cs="DejaVu Sans Condensed"/>
          <w:sz w:val="20"/>
          <w:szCs w:val="20"/>
        </w:rPr>
      </w:pPr>
    </w:p>
    <w:p w:rsidR="00DD4AF8" w:rsidRPr="000711F7" w:rsidRDefault="00DD4AF8" w:rsidP="00DD4AF8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Λαμβάνοντας υπόψη την υπ’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αριθμ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>. 5/28-11-2017 Απόφαση Συγκλήτου της 116</w:t>
      </w:r>
      <w:r w:rsidRPr="000711F7">
        <w:rPr>
          <w:rFonts w:ascii="Palatino Linotype" w:hAnsi="Palatino Linotype" w:cs="DejaVu Sans Condensed"/>
          <w:sz w:val="20"/>
          <w:szCs w:val="20"/>
          <w:vertAlign w:val="superscript"/>
        </w:rPr>
        <w:t>ης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 Συνεδρίασης με ΑΔΑ: </w:t>
      </w:r>
      <w:r w:rsidRPr="000711F7">
        <w:rPr>
          <w:rFonts w:ascii="Palatino Linotype" w:hAnsi="Palatino Linotype" w:cs="DejaVu Sans Condensed"/>
          <w:bCs/>
          <w:color w:val="000000"/>
          <w:sz w:val="20"/>
          <w:szCs w:val="20"/>
        </w:rPr>
        <w:t xml:space="preserve">6ΠΥΛ469Β7Δ-ΘΑΝ, περί έγκρισης Επιτροπών Διαγωνισμών του Πανεπιστημίου Πελοποννήσου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σας ενημερώνουμε ότι την </w:t>
      </w:r>
      <w:r w:rsidR="006F791E">
        <w:rPr>
          <w:rFonts w:ascii="Palatino Linotype" w:hAnsi="Palatino Linotype" w:cs="DejaVu Sans Condensed"/>
          <w:b/>
          <w:sz w:val="20"/>
          <w:szCs w:val="20"/>
        </w:rPr>
        <w:t>Παρασκευή 30/11/2018 και ώρα 9</w:t>
      </w:r>
      <w:r>
        <w:rPr>
          <w:rFonts w:ascii="Palatino Linotype" w:hAnsi="Palatino Linotype" w:cs="DejaVu Sans Condensed"/>
          <w:b/>
          <w:sz w:val="20"/>
          <w:szCs w:val="20"/>
        </w:rPr>
        <w:t xml:space="preserve">:00 </w:t>
      </w:r>
      <w:proofErr w:type="spellStart"/>
      <w:r>
        <w:rPr>
          <w:rFonts w:ascii="Palatino Linotype" w:hAnsi="Palatino Linotype" w:cs="DejaVu Sans Condensed"/>
          <w:b/>
          <w:sz w:val="20"/>
          <w:szCs w:val="20"/>
        </w:rPr>
        <w:t>π.μ</w:t>
      </w:r>
      <w:proofErr w:type="spellEnd"/>
      <w:r>
        <w:rPr>
          <w:rFonts w:ascii="Palatino Linotype" w:hAnsi="Palatino Linotype" w:cs="DejaVu Sans Condensed"/>
          <w:b/>
          <w:sz w:val="20"/>
          <w:szCs w:val="20"/>
        </w:rPr>
        <w:t xml:space="preserve"> </w:t>
      </w:r>
      <w:r w:rsidRPr="000711F7">
        <w:rPr>
          <w:rFonts w:ascii="Palatino Linotype" w:hAnsi="Palatino Linotype" w:cs="DejaVu Sans Condensed"/>
          <w:b/>
          <w:sz w:val="20"/>
          <w:szCs w:val="20"/>
        </w:rPr>
        <w:t xml:space="preserve"> </w:t>
      </w:r>
      <w:r w:rsidRPr="000711F7">
        <w:rPr>
          <w:rFonts w:ascii="Palatino Linotype" w:hAnsi="Palatino Linotype" w:cs="DejaVu Sans Condensed"/>
          <w:sz w:val="20"/>
          <w:szCs w:val="20"/>
        </w:rPr>
        <w:t xml:space="preserve">στα γραφεία της Διεύθυνσης Οικονομικής Διαχείρισης και Προγραμματισμού, Τμήμα Προμηθειών του Πανεπιστημίου Πελοποννήσου στην Τρίπολη (επί της οδού Ακαδημαϊκού </w:t>
      </w: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Βλάχου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 - Κεντρικό κτίριο Ο.Α.Ε.Δ.) θα πραγματοποιηθεί δημόσια κλήρωση, βάσει:</w:t>
      </w:r>
    </w:p>
    <w:p w:rsidR="00DD4AF8" w:rsidRPr="000711F7" w:rsidRDefault="00DD4AF8" w:rsidP="00DD4AF8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 xml:space="preserve">Του άρθρου 26 του Ν.4024/2011 (ΦΕΚ226/Α΄/27-10-2011), </w:t>
      </w:r>
    </w:p>
    <w:p w:rsidR="00DD4AF8" w:rsidRPr="000711F7" w:rsidRDefault="00DD4AF8" w:rsidP="00DD4AF8">
      <w:pPr>
        <w:pStyle w:val="a3"/>
        <w:numPr>
          <w:ilvl w:val="0"/>
          <w:numId w:val="1"/>
        </w:numPr>
        <w:spacing w:before="120" w:line="276" w:lineRule="auto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Του άρθρου 221 του Ν. 4412/2016 (ΦΕΚ 147/Α/08-08-2016)</w:t>
      </w:r>
    </w:p>
    <w:p w:rsidR="00DD4AF8" w:rsidRDefault="00DD4AF8" w:rsidP="00DD4AF8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  <w:u w:val="single"/>
        </w:rPr>
      </w:pPr>
      <w:r w:rsidRPr="000711F7">
        <w:rPr>
          <w:rFonts w:ascii="Palatino Linotype" w:hAnsi="Palatino Linotype" w:cs="DejaVu Sans Condensed"/>
          <w:sz w:val="20"/>
          <w:szCs w:val="20"/>
          <w:u w:val="single"/>
        </w:rPr>
        <w:t>Η</w:t>
      </w:r>
      <w:r>
        <w:rPr>
          <w:rFonts w:ascii="Palatino Linotype" w:hAnsi="Palatino Linotype" w:cs="DejaVu Sans Condensed"/>
          <w:sz w:val="20"/>
          <w:szCs w:val="20"/>
          <w:u w:val="single"/>
        </w:rPr>
        <w:t xml:space="preserve"> </w:t>
      </w:r>
      <w:r w:rsidRPr="000711F7">
        <w:rPr>
          <w:rFonts w:ascii="Palatino Linotype" w:hAnsi="Palatino Linotype" w:cs="DejaVu Sans Condensed"/>
          <w:sz w:val="20"/>
          <w:szCs w:val="20"/>
          <w:u w:val="single"/>
        </w:rPr>
        <w:t xml:space="preserve"> Κλήρωση αφορά μέλη για τις κάτωθι επιτροπές:</w:t>
      </w:r>
    </w:p>
    <w:p w:rsidR="005E7E84" w:rsidRDefault="005E7E84" w:rsidP="00DD4AF8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  <w:u w:val="single"/>
        </w:rPr>
      </w:pPr>
    </w:p>
    <w:p w:rsidR="00DD4AF8" w:rsidRDefault="00DD4AF8" w:rsidP="00DD4AF8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467240">
        <w:rPr>
          <w:rFonts w:ascii="Palatino Linotype" w:hAnsi="Palatino Linotype" w:cs="DejaVu Sans Condensed"/>
          <w:b/>
          <w:sz w:val="20"/>
          <w:szCs w:val="20"/>
        </w:rPr>
        <w:t>Α.</w:t>
      </w:r>
      <w:r>
        <w:rPr>
          <w:rFonts w:ascii="Palatino Linotype" w:hAnsi="Palatino Linotype" w:cs="DejaVu Sans Condensed"/>
          <w:sz w:val="20"/>
          <w:szCs w:val="20"/>
        </w:rPr>
        <w:t xml:space="preserve"> Συγκρότηση ετήσιων Επιτροπών Παραλαβής Προμηθειών / Καλής εκτέλεσης Υπηρεσιών και Επιτροπής Απόσυρσης και καταστροφής υλικού έτους 2019 των Σχολών, των Τμημάτων και των Υπηρεσιών του Πανεπιστημίου Πελοποννήσου</w:t>
      </w:r>
    </w:p>
    <w:p w:rsidR="00DD4AF8" w:rsidRDefault="00DD4AF8" w:rsidP="00DD4AF8">
      <w:pPr>
        <w:spacing w:line="276" w:lineRule="auto"/>
        <w:jc w:val="both"/>
        <w:rPr>
          <w:rFonts w:ascii="Palatino Linotype" w:hAnsi="Palatino Linotype" w:cs="DejaVu Sans Condensed"/>
          <w:sz w:val="20"/>
          <w:szCs w:val="20"/>
        </w:rPr>
      </w:pPr>
      <w:r w:rsidRPr="00467240">
        <w:rPr>
          <w:rFonts w:ascii="Palatino Linotype" w:hAnsi="Palatino Linotype" w:cs="DejaVu Sans Condensed"/>
          <w:b/>
          <w:sz w:val="20"/>
          <w:szCs w:val="20"/>
        </w:rPr>
        <w:t>Β</w:t>
      </w:r>
      <w:r>
        <w:rPr>
          <w:rFonts w:ascii="Palatino Linotype" w:hAnsi="Palatino Linotype" w:cs="DejaVu Sans Condensed"/>
          <w:sz w:val="20"/>
          <w:szCs w:val="20"/>
        </w:rPr>
        <w:t xml:space="preserve">. Συγκρότηση Επιτροπής Κληρώσεων Επιτροπών για τις ανάγκες του Πανεπιστημίου Πελοποννήσου </w:t>
      </w:r>
    </w:p>
    <w:p w:rsidR="00DD4AF8" w:rsidRPr="00DD4AF8" w:rsidRDefault="00DD4AF8" w:rsidP="00DD4AF8">
      <w:pPr>
        <w:spacing w:line="276" w:lineRule="auto"/>
        <w:jc w:val="both"/>
        <w:rPr>
          <w:rFonts w:ascii="Palatino Linotype" w:hAnsi="Palatino Linotype" w:cs="DejaVu Sans Condensed"/>
          <w:b/>
          <w:sz w:val="20"/>
          <w:szCs w:val="20"/>
        </w:rPr>
      </w:pPr>
      <w:r w:rsidRPr="00467240">
        <w:rPr>
          <w:rFonts w:ascii="Palatino Linotype" w:hAnsi="Palatino Linotype" w:cs="DejaVu Sans Condensed"/>
          <w:b/>
          <w:sz w:val="20"/>
          <w:szCs w:val="20"/>
        </w:rPr>
        <w:t>Γ.</w:t>
      </w:r>
      <w:r w:rsidR="00757035" w:rsidRPr="00757035">
        <w:rPr>
          <w:rFonts w:ascii="Palatino Linotype" w:hAnsi="Palatino Linotype" w:cs="DejaVu Sans Condensed"/>
          <w:sz w:val="20"/>
          <w:szCs w:val="20"/>
        </w:rPr>
        <w:t xml:space="preserve"> </w:t>
      </w:r>
      <w:r>
        <w:rPr>
          <w:rFonts w:ascii="Palatino Linotype" w:hAnsi="Palatino Linotype" w:cs="DejaVu Sans Condensed"/>
          <w:sz w:val="20"/>
          <w:szCs w:val="20"/>
        </w:rPr>
        <w:t xml:space="preserve">Συγκρότηση </w:t>
      </w:r>
      <w:r w:rsidRPr="00DD4AF8">
        <w:rPr>
          <w:rFonts w:ascii="Palatino Linotype" w:hAnsi="Palatino Linotype" w:cs="DejaVu Sans Condensed"/>
          <w:sz w:val="20"/>
          <w:szCs w:val="20"/>
        </w:rPr>
        <w:t xml:space="preserve">Επιτροπής Ελέγχου των οδοιπορικών εξόδων των εξερχομένων φοιτητών </w:t>
      </w:r>
      <w:proofErr w:type="spellStart"/>
      <w:r w:rsidRPr="00DD4AF8">
        <w:rPr>
          <w:rFonts w:ascii="Palatino Linotype" w:hAnsi="Palatino Linotype" w:cs="DejaVu Sans Condensed"/>
          <w:sz w:val="20"/>
          <w:szCs w:val="20"/>
        </w:rPr>
        <w:t>Erasmus</w:t>
      </w:r>
      <w:proofErr w:type="spellEnd"/>
      <w:r w:rsidRPr="00DD4AF8">
        <w:rPr>
          <w:rFonts w:ascii="Palatino Linotype" w:hAnsi="Palatino Linotype" w:cs="DejaVu Sans Condensed"/>
          <w:sz w:val="20"/>
          <w:szCs w:val="20"/>
        </w:rPr>
        <w:t xml:space="preserve"> (Σπουδές και Πρακτική Άσκηση) με ισχύ</w:t>
      </w:r>
      <w:r>
        <w:rPr>
          <w:rFonts w:ascii="Palatino Linotype" w:hAnsi="Palatino Linotype" w:cs="DejaVu Sans Condensed"/>
          <w:sz w:val="20"/>
          <w:szCs w:val="20"/>
        </w:rPr>
        <w:t xml:space="preserve"> για το Ακαδημαϊκό Έτος 2018/19  (κατόπιν εισήγησης του Γραφείου </w:t>
      </w:r>
      <w:r>
        <w:rPr>
          <w:rFonts w:ascii="Palatino Linotype" w:hAnsi="Palatino Linotype" w:cs="DejaVu Sans Condensed"/>
          <w:sz w:val="20"/>
          <w:szCs w:val="20"/>
          <w:lang w:val="en-US"/>
        </w:rPr>
        <w:t>Erasmus</w:t>
      </w:r>
      <w:r>
        <w:rPr>
          <w:rFonts w:ascii="Palatino Linotype" w:hAnsi="Palatino Linotype" w:cs="DejaVu Sans Condensed"/>
          <w:sz w:val="20"/>
          <w:szCs w:val="20"/>
        </w:rPr>
        <w:t xml:space="preserve"> με συν/</w:t>
      </w:r>
      <w:proofErr w:type="spellStart"/>
      <w:r>
        <w:rPr>
          <w:rFonts w:ascii="Palatino Linotype" w:hAnsi="Palatino Linotype" w:cs="DejaVu Sans Condensed"/>
          <w:sz w:val="20"/>
          <w:szCs w:val="20"/>
        </w:rPr>
        <w:t>νο</w:t>
      </w:r>
      <w:proofErr w:type="spellEnd"/>
      <w:r>
        <w:rPr>
          <w:rFonts w:ascii="Palatino Linotype" w:hAnsi="Palatino Linotype" w:cs="DejaVu Sans Condensed"/>
          <w:sz w:val="20"/>
          <w:szCs w:val="20"/>
        </w:rPr>
        <w:t xml:space="preserve"> Πίνακα που περιέχει </w:t>
      </w:r>
      <w:proofErr w:type="spellStart"/>
      <w:r w:rsidRPr="00DD4AF8">
        <w:rPr>
          <w:rFonts w:ascii="Palatino Linotype" w:hAnsi="Palatino Linotype" w:cs="DejaVu Sans Condensed"/>
          <w:sz w:val="20"/>
          <w:szCs w:val="20"/>
        </w:rPr>
        <w:t>επικαιροποιημένα</w:t>
      </w:r>
      <w:proofErr w:type="spellEnd"/>
      <w:r w:rsidRPr="00DD4AF8">
        <w:rPr>
          <w:rFonts w:ascii="Palatino Linotype" w:hAnsi="Palatino Linotype" w:cs="DejaVu Sans Condensed"/>
          <w:sz w:val="20"/>
          <w:szCs w:val="20"/>
        </w:rPr>
        <w:t xml:space="preserve"> στοιχεία των </w:t>
      </w:r>
      <w:r>
        <w:rPr>
          <w:rFonts w:ascii="Palatino Linotype" w:hAnsi="Palatino Linotype" w:cs="DejaVu Sans Condensed"/>
          <w:sz w:val="20"/>
          <w:szCs w:val="20"/>
        </w:rPr>
        <w:t xml:space="preserve">Ακαδημαϊκών Συντονιστών </w:t>
      </w:r>
      <w:proofErr w:type="spellStart"/>
      <w:r>
        <w:rPr>
          <w:rFonts w:ascii="Palatino Linotype" w:hAnsi="Palatino Linotype" w:cs="DejaVu Sans Condensed"/>
          <w:sz w:val="20"/>
          <w:szCs w:val="20"/>
        </w:rPr>
        <w:t>Erasmus</w:t>
      </w:r>
      <w:proofErr w:type="spellEnd"/>
      <w:r>
        <w:rPr>
          <w:rFonts w:ascii="Palatino Linotype" w:hAnsi="Palatino Linotype" w:cs="DejaVu Sans Condensed"/>
          <w:sz w:val="20"/>
          <w:szCs w:val="20"/>
        </w:rPr>
        <w:t xml:space="preserve">). </w:t>
      </w:r>
    </w:p>
    <w:p w:rsidR="00DD4AF8" w:rsidRPr="000711F7" w:rsidRDefault="00DD4AF8" w:rsidP="00DD4AF8">
      <w:pPr>
        <w:jc w:val="center"/>
        <w:rPr>
          <w:rFonts w:ascii="Palatino Linotype" w:hAnsi="Palatino Linotype" w:cs="DejaVu Sans Condensed"/>
          <w:sz w:val="20"/>
          <w:szCs w:val="20"/>
        </w:rPr>
      </w:pPr>
    </w:p>
    <w:p w:rsidR="00DD4AF8" w:rsidRPr="000711F7" w:rsidRDefault="00DD4AF8" w:rsidP="00DD4AF8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Η  Προϊσταμένη</w:t>
      </w:r>
    </w:p>
    <w:p w:rsidR="00DD4AF8" w:rsidRPr="000711F7" w:rsidRDefault="00DD4AF8" w:rsidP="00DD4AF8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Της Διεύθυνσης Οικονομικής Διαχείρισης</w:t>
      </w:r>
    </w:p>
    <w:p w:rsidR="00DD4AF8" w:rsidRPr="000711F7" w:rsidRDefault="00DD4AF8" w:rsidP="00DD4AF8">
      <w:pPr>
        <w:jc w:val="center"/>
        <w:rPr>
          <w:rFonts w:ascii="Palatino Linotype" w:hAnsi="Palatino Linotype" w:cs="DejaVu Sans Condensed"/>
          <w:sz w:val="20"/>
          <w:szCs w:val="20"/>
        </w:rPr>
      </w:pPr>
      <w:r w:rsidRPr="000711F7">
        <w:rPr>
          <w:rFonts w:ascii="Palatino Linotype" w:hAnsi="Palatino Linotype" w:cs="DejaVu Sans Condensed"/>
          <w:sz w:val="20"/>
          <w:szCs w:val="20"/>
        </w:rPr>
        <w:t>&amp;  Προγραμματισμού</w:t>
      </w:r>
    </w:p>
    <w:p w:rsidR="00DD4AF8" w:rsidRPr="000711F7" w:rsidRDefault="00DD4AF8" w:rsidP="00DD4AF8">
      <w:pPr>
        <w:spacing w:before="120"/>
        <w:jc w:val="center"/>
        <w:rPr>
          <w:rFonts w:ascii="Palatino Linotype" w:hAnsi="Palatino Linotype" w:cs="DejaVu Sans Condensed"/>
          <w:sz w:val="20"/>
          <w:szCs w:val="20"/>
        </w:rPr>
      </w:pPr>
      <w:proofErr w:type="spellStart"/>
      <w:r w:rsidRPr="000711F7">
        <w:rPr>
          <w:rFonts w:ascii="Palatino Linotype" w:hAnsi="Palatino Linotype" w:cs="DejaVu Sans Condensed"/>
          <w:sz w:val="20"/>
          <w:szCs w:val="20"/>
        </w:rPr>
        <w:t>Τσετσώνη</w:t>
      </w:r>
      <w:proofErr w:type="spellEnd"/>
      <w:r w:rsidRPr="000711F7">
        <w:rPr>
          <w:rFonts w:ascii="Palatino Linotype" w:hAnsi="Palatino Linotype" w:cs="DejaVu Sans Condensed"/>
          <w:sz w:val="20"/>
          <w:szCs w:val="20"/>
        </w:rPr>
        <w:t xml:space="preserve">  Παρασκευή</w:t>
      </w:r>
    </w:p>
    <w:p w:rsidR="00DD4AF8" w:rsidRPr="000711F7" w:rsidRDefault="00DD4AF8" w:rsidP="00DD4AF8">
      <w:pPr>
        <w:rPr>
          <w:sz w:val="20"/>
          <w:szCs w:val="20"/>
        </w:rPr>
      </w:pPr>
    </w:p>
    <w:p w:rsidR="00B90B9C" w:rsidRDefault="00B90B9C"/>
    <w:sectPr w:rsidR="00B90B9C" w:rsidSect="008D22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DejaVu Sans Condensed">
    <w:panose1 w:val="020B0606030804020204"/>
    <w:charset w:val="A1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066"/>
    <w:multiLevelType w:val="hybridMultilevel"/>
    <w:tmpl w:val="AA842F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F8"/>
    <w:rsid w:val="00467240"/>
    <w:rsid w:val="005E7E84"/>
    <w:rsid w:val="006F791E"/>
    <w:rsid w:val="00757035"/>
    <w:rsid w:val="00862ECC"/>
    <w:rsid w:val="00B90B9C"/>
    <w:rsid w:val="00D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DD4AF8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DD4AF8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DD4A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D4A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AF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qFormat/>
    <w:rsid w:val="00DD4AF8"/>
    <w:rPr>
      <w:color w:val="0000FF"/>
      <w:u w:val="single"/>
    </w:rPr>
  </w:style>
  <w:style w:type="paragraph" w:customStyle="1" w:styleId="1">
    <w:name w:val="Χωρίς διάστιχο1"/>
    <w:uiPriority w:val="1"/>
    <w:qFormat/>
    <w:rsid w:val="00DD4AF8"/>
    <w:pPr>
      <w:spacing w:after="0" w:line="240" w:lineRule="auto"/>
    </w:pPr>
  </w:style>
  <w:style w:type="paragraph" w:styleId="a3">
    <w:name w:val="List Paragraph"/>
    <w:basedOn w:val="a"/>
    <w:uiPriority w:val="34"/>
    <w:qFormat/>
    <w:rsid w:val="00DD4AF8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DD4A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4AF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sokou@uo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nypoul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5</cp:revision>
  <cp:lastPrinted>2018-11-26T07:21:00Z</cp:lastPrinted>
  <dcterms:created xsi:type="dcterms:W3CDTF">2018-11-23T11:46:00Z</dcterms:created>
  <dcterms:modified xsi:type="dcterms:W3CDTF">2018-11-26T07:21:00Z</dcterms:modified>
</cp:coreProperties>
</file>