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C9F" w:rsidRDefault="00204C9F" w:rsidP="00204C9F">
      <w:pPr>
        <w:pStyle w:val="Web"/>
        <w:spacing w:before="0" w:beforeAutospacing="0" w:after="240" w:afterAutospacing="0"/>
      </w:pPr>
      <w:r>
        <w:rPr>
          <w:rFonts w:ascii="Arial" w:hAnsi="Arial" w:cs="Arial"/>
          <w:color w:val="990000"/>
        </w:rPr>
        <w:t xml:space="preserve">Τα "Μονοπάτια Σταδιοδρομίας" είναι η νέα </w:t>
      </w:r>
      <w:proofErr w:type="spellStart"/>
      <w:r>
        <w:rPr>
          <w:rFonts w:ascii="Arial" w:hAnsi="Arial" w:cs="Arial"/>
          <w:color w:val="990000"/>
        </w:rPr>
        <w:t>virtual</w:t>
      </w:r>
      <w:proofErr w:type="spellEnd"/>
      <w:r>
        <w:rPr>
          <w:rFonts w:ascii="Arial" w:hAnsi="Arial" w:cs="Arial"/>
          <w:color w:val="990000"/>
        </w:rPr>
        <w:t xml:space="preserve"> εκδήλωση του Πανοράματος Επιχειρηματικότητας και Σταδιοδρομίας.</w:t>
      </w:r>
    </w:p>
    <w:p w:rsidR="00204C9F" w:rsidRDefault="00204C9F" w:rsidP="00204C9F">
      <w:pPr>
        <w:pStyle w:val="Web"/>
        <w:spacing w:before="0" w:beforeAutospacing="0" w:after="240" w:afterAutospacing="0"/>
      </w:pPr>
      <w:r>
        <w:rPr>
          <w:rFonts w:ascii="Arial" w:hAnsi="Arial" w:cs="Arial"/>
          <w:color w:val="990000"/>
        </w:rPr>
        <w:t>Η ημερίδα αποτελείται από 15 πάνελ με 100+ εισηγητές (ανώτατα στελέχη επιχειρήσεων, ακαδημαϊκούς και επιχειρηματίες) με σκοπό να ενημερώσουμε νέους και νέες από διάφορα πανεπιστήμια για τις επιλογές καριέρας (τα "Μονοπάτια" του τίτλου) ανάλογα με τη σχολή τους.</w:t>
      </w:r>
    </w:p>
    <w:p w:rsidR="00204C9F" w:rsidRDefault="00204C9F" w:rsidP="00204C9F">
      <w:pPr>
        <w:pStyle w:val="Web"/>
        <w:spacing w:before="0" w:beforeAutospacing="0" w:after="0" w:afterAutospacing="0"/>
      </w:pPr>
      <w:r>
        <w:rPr>
          <w:rFonts w:ascii="Arial" w:hAnsi="Arial" w:cs="Arial"/>
          <w:color w:val="990000"/>
        </w:rPr>
        <w:t>Τα 11 τμήματα που επιλέξαμε να καλύψουμε είναι τα ακόλουθα (θα θέλαμε να καλύψουμε περισσότερα, αλλά δυστυχώς μια μέρα δεν είναι αρκετή!): </w:t>
      </w:r>
    </w:p>
    <w:p w:rsidR="00204C9F" w:rsidRDefault="00204C9F" w:rsidP="00204C9F">
      <w:pPr>
        <w:numPr>
          <w:ilvl w:val="0"/>
          <w:numId w:val="1"/>
        </w:numPr>
        <w:spacing w:after="0" w:line="240" w:lineRule="auto"/>
      </w:pPr>
      <w:r>
        <w:rPr>
          <w:rFonts w:ascii="Arial" w:hAnsi="Arial" w:cs="Arial"/>
          <w:color w:val="990000"/>
        </w:rPr>
        <w:t>Στατιστικής και μαθηματικών</w:t>
      </w:r>
    </w:p>
    <w:p w:rsidR="00204C9F" w:rsidRDefault="00204C9F" w:rsidP="00204C9F">
      <w:pPr>
        <w:numPr>
          <w:ilvl w:val="0"/>
          <w:numId w:val="1"/>
        </w:numPr>
        <w:spacing w:after="0" w:line="240" w:lineRule="auto"/>
      </w:pPr>
      <w:proofErr w:type="spellStart"/>
      <w:r>
        <w:rPr>
          <w:rFonts w:ascii="Arial" w:hAnsi="Arial" w:cs="Arial"/>
          <w:color w:val="990000"/>
        </w:rPr>
        <w:t>Marketing</w:t>
      </w:r>
      <w:proofErr w:type="spellEnd"/>
    </w:p>
    <w:p w:rsidR="00204C9F" w:rsidRDefault="00204C9F" w:rsidP="00204C9F">
      <w:pPr>
        <w:numPr>
          <w:ilvl w:val="0"/>
          <w:numId w:val="1"/>
        </w:numPr>
        <w:spacing w:after="0" w:line="240" w:lineRule="auto"/>
      </w:pPr>
      <w:r>
        <w:rPr>
          <w:color w:val="990000"/>
        </w:rPr>
        <w:t>Πληροφορικής</w:t>
      </w:r>
    </w:p>
    <w:p w:rsidR="00204C9F" w:rsidRDefault="00204C9F" w:rsidP="00204C9F">
      <w:pPr>
        <w:numPr>
          <w:ilvl w:val="0"/>
          <w:numId w:val="1"/>
        </w:numPr>
        <w:spacing w:after="0" w:line="240" w:lineRule="auto"/>
      </w:pPr>
      <w:r>
        <w:rPr>
          <w:color w:val="990000"/>
        </w:rPr>
        <w:t>Χρηματοοικονομικών</w:t>
      </w:r>
    </w:p>
    <w:p w:rsidR="00204C9F" w:rsidRDefault="00204C9F" w:rsidP="00204C9F">
      <w:pPr>
        <w:numPr>
          <w:ilvl w:val="0"/>
          <w:numId w:val="1"/>
        </w:numPr>
        <w:spacing w:after="0" w:line="240" w:lineRule="auto"/>
      </w:pPr>
      <w:r>
        <w:rPr>
          <w:color w:val="990000"/>
        </w:rPr>
        <w:t>Διοίκησης επιχειρήσεων</w:t>
      </w:r>
    </w:p>
    <w:p w:rsidR="00204C9F" w:rsidRDefault="00204C9F" w:rsidP="00204C9F">
      <w:pPr>
        <w:numPr>
          <w:ilvl w:val="0"/>
          <w:numId w:val="1"/>
        </w:numPr>
        <w:spacing w:after="0" w:line="240" w:lineRule="auto"/>
      </w:pPr>
      <w:r>
        <w:rPr>
          <w:rFonts w:ascii="Arial" w:hAnsi="Arial" w:cs="Arial"/>
          <w:color w:val="990000"/>
        </w:rPr>
        <w:t>Ναυτιλιακών</w:t>
      </w:r>
    </w:p>
    <w:p w:rsidR="00204C9F" w:rsidRDefault="00204C9F" w:rsidP="00204C9F">
      <w:pPr>
        <w:numPr>
          <w:ilvl w:val="0"/>
          <w:numId w:val="1"/>
        </w:numPr>
        <w:spacing w:after="0" w:line="240" w:lineRule="auto"/>
      </w:pPr>
      <w:r>
        <w:rPr>
          <w:rFonts w:ascii="Arial" w:hAnsi="Arial" w:cs="Arial"/>
          <w:color w:val="990000"/>
        </w:rPr>
        <w:t>Ηλεκτρολόγων μηχανικών</w:t>
      </w:r>
    </w:p>
    <w:p w:rsidR="00204C9F" w:rsidRDefault="00204C9F" w:rsidP="00204C9F">
      <w:pPr>
        <w:numPr>
          <w:ilvl w:val="0"/>
          <w:numId w:val="1"/>
        </w:numPr>
        <w:spacing w:after="0" w:line="240" w:lineRule="auto"/>
      </w:pPr>
      <w:r>
        <w:rPr>
          <w:rFonts w:ascii="Arial" w:hAnsi="Arial" w:cs="Arial"/>
          <w:color w:val="990000"/>
        </w:rPr>
        <w:t>Μηχανολόγων μηχανικών</w:t>
      </w:r>
    </w:p>
    <w:p w:rsidR="00204C9F" w:rsidRDefault="00204C9F" w:rsidP="00204C9F">
      <w:pPr>
        <w:numPr>
          <w:ilvl w:val="0"/>
          <w:numId w:val="1"/>
        </w:numPr>
        <w:spacing w:after="0" w:line="240" w:lineRule="auto"/>
      </w:pPr>
      <w:r>
        <w:rPr>
          <w:rFonts w:ascii="Arial" w:hAnsi="Arial" w:cs="Arial"/>
          <w:color w:val="990000"/>
        </w:rPr>
        <w:t>Χημικών μηχανικών</w:t>
      </w:r>
    </w:p>
    <w:p w:rsidR="00204C9F" w:rsidRDefault="00204C9F" w:rsidP="00204C9F">
      <w:pPr>
        <w:numPr>
          <w:ilvl w:val="0"/>
          <w:numId w:val="1"/>
        </w:numPr>
        <w:spacing w:after="0" w:line="240" w:lineRule="auto"/>
      </w:pPr>
      <w:r>
        <w:rPr>
          <w:rFonts w:ascii="Arial" w:hAnsi="Arial" w:cs="Arial"/>
          <w:color w:val="990000"/>
        </w:rPr>
        <w:t>Χημικών</w:t>
      </w:r>
    </w:p>
    <w:p w:rsidR="00204C9F" w:rsidRDefault="00204C9F" w:rsidP="00204C9F">
      <w:pPr>
        <w:numPr>
          <w:ilvl w:val="0"/>
          <w:numId w:val="1"/>
        </w:numPr>
        <w:spacing w:after="0" w:line="240" w:lineRule="auto"/>
      </w:pPr>
      <w:r>
        <w:rPr>
          <w:rFonts w:ascii="Arial" w:hAnsi="Arial" w:cs="Arial"/>
          <w:color w:val="990000"/>
        </w:rPr>
        <w:t>Φαρμακευτικής</w:t>
      </w:r>
    </w:p>
    <w:p w:rsidR="00204C9F" w:rsidRDefault="00204C9F" w:rsidP="00204C9F">
      <w:pPr>
        <w:pStyle w:val="Web"/>
        <w:spacing w:before="0" w:beforeAutospacing="0" w:after="240" w:afterAutospacing="0"/>
      </w:pPr>
      <w:r>
        <w:rPr>
          <w:rFonts w:ascii="Arial" w:hAnsi="Arial" w:cs="Arial"/>
          <w:color w:val="990000"/>
        </w:rPr>
        <w:t>Κάθε πάνελ θα διαρκεί μια ώρα και θα αποτελείται από έναν καθηγητή πανεπιστημίου και 5-6 στελέχη επιχειρήσεων, εκ των οποίων οι περισσότεροι έχουν σπουδάσει το αντικείμενο του πάνελ. Κάθε ομιλητής θα κάνει μια σύντομη παρουσίαση πέντε λεπτών για το δικό του "μονοπάτι" και μετά θα ακολουθήσει συζήτηση και ερωτήσεις από το κοινό.</w:t>
      </w:r>
    </w:p>
    <w:p w:rsidR="00204C9F" w:rsidRDefault="00204C9F" w:rsidP="00204C9F">
      <w:pPr>
        <w:pStyle w:val="Web"/>
        <w:spacing w:before="0" w:beforeAutospacing="0" w:after="240" w:afterAutospacing="0"/>
      </w:pPr>
      <w:r>
        <w:rPr>
          <w:rFonts w:ascii="Arial" w:hAnsi="Arial" w:cs="Arial"/>
          <w:color w:val="990000"/>
        </w:rPr>
        <w:t xml:space="preserve">Επιπλέον, θα πραγματοποιηθούν τρία πάνελ με τη συμμετοχή Διευθυντών Ανθρώπινου Δυναμικού πολύ σημαντικών εταιρειών με θέμα το τι ζητάει η αγορά εργασίας και πώς οι νέοι μπορούν να προετοιμαστούν κατάλληλα όσο φοιτούν ακόμα στο πανεπιστήμιο. Τέλος, θα παρουσιαστούν τα Κέντρα Καινοτομίας στην Ελλάδα τεσσάρων σημαντικών εταιρειών: </w:t>
      </w:r>
      <w:proofErr w:type="spellStart"/>
      <w:r>
        <w:rPr>
          <w:rFonts w:ascii="Arial" w:hAnsi="Arial" w:cs="Arial"/>
          <w:color w:val="990000"/>
        </w:rPr>
        <w:t>Accenture</w:t>
      </w:r>
      <w:proofErr w:type="spellEnd"/>
      <w:r>
        <w:rPr>
          <w:rFonts w:ascii="Arial" w:hAnsi="Arial" w:cs="Arial"/>
          <w:color w:val="990000"/>
        </w:rPr>
        <w:t xml:space="preserve">, </w:t>
      </w:r>
      <w:proofErr w:type="spellStart"/>
      <w:r>
        <w:rPr>
          <w:rFonts w:ascii="Arial" w:hAnsi="Arial" w:cs="Arial"/>
          <w:color w:val="990000"/>
        </w:rPr>
        <w:t>Cisco</w:t>
      </w:r>
      <w:proofErr w:type="spellEnd"/>
      <w:r>
        <w:rPr>
          <w:rFonts w:ascii="Arial" w:hAnsi="Arial" w:cs="Arial"/>
          <w:color w:val="990000"/>
        </w:rPr>
        <w:t xml:space="preserve">, </w:t>
      </w:r>
      <w:proofErr w:type="spellStart"/>
      <w:r>
        <w:rPr>
          <w:rFonts w:ascii="Arial" w:hAnsi="Arial" w:cs="Arial"/>
          <w:color w:val="990000"/>
        </w:rPr>
        <w:t>Oracle</w:t>
      </w:r>
      <w:proofErr w:type="spellEnd"/>
      <w:r>
        <w:rPr>
          <w:rFonts w:ascii="Arial" w:hAnsi="Arial" w:cs="Arial"/>
          <w:color w:val="990000"/>
        </w:rPr>
        <w:t xml:space="preserve"> και </w:t>
      </w:r>
      <w:proofErr w:type="spellStart"/>
      <w:r>
        <w:rPr>
          <w:rFonts w:ascii="Arial" w:hAnsi="Arial" w:cs="Arial"/>
          <w:color w:val="990000"/>
        </w:rPr>
        <w:t>Pfizer</w:t>
      </w:r>
      <w:proofErr w:type="spellEnd"/>
      <w:r>
        <w:rPr>
          <w:rFonts w:ascii="Arial" w:hAnsi="Arial" w:cs="Arial"/>
          <w:color w:val="990000"/>
        </w:rPr>
        <w:t>. </w:t>
      </w:r>
    </w:p>
    <w:p w:rsidR="00204C9F" w:rsidRDefault="00204C9F" w:rsidP="00204C9F">
      <w:r>
        <w:rPr>
          <w:rFonts w:ascii="Arial" w:hAnsi="Arial" w:cs="Arial"/>
          <w:color w:val="990000"/>
        </w:rPr>
        <w:t>Για δωρεάν εγγραφή ακολουθήστε το σύνδεσμο: </w:t>
      </w:r>
      <w:hyperlink r:id="rId5" w:tgtFrame="_blank" w:history="1">
        <w:r>
          <w:rPr>
            <w:rStyle w:val="-"/>
            <w:rFonts w:ascii="Arial" w:hAnsi="Arial" w:cs="Arial"/>
          </w:rPr>
          <w:t>https://www.monopatia-stadiodromias.org/</w:t>
        </w:r>
      </w:hyperlink>
    </w:p>
    <w:p w:rsidR="00204C9F" w:rsidRDefault="00204C9F" w:rsidP="00204C9F"/>
    <w:p w:rsidR="003C2912" w:rsidRDefault="003C2912"/>
    <w:sectPr w:rsidR="003C291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109A7"/>
    <w:multiLevelType w:val="multilevel"/>
    <w:tmpl w:val="E6BEB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04C9F"/>
    <w:rsid w:val="00204C9F"/>
    <w:rsid w:val="003C29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04C9F"/>
    <w:rPr>
      <w:color w:val="0000FF"/>
      <w:u w:val="single"/>
    </w:rPr>
  </w:style>
  <w:style w:type="paragraph" w:styleId="Web">
    <w:name w:val="Normal (Web)"/>
    <w:basedOn w:val="a"/>
    <w:uiPriority w:val="99"/>
    <w:semiHidden/>
    <w:unhideWhenUsed/>
    <w:rsid w:val="00204C9F"/>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43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nopatia-stadiodromias.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1316</Characters>
  <Application>Microsoft Office Word</Application>
  <DocSecurity>0</DocSecurity>
  <Lines>10</Lines>
  <Paragraphs>3</Paragraphs>
  <ScaleCrop>false</ScaleCrop>
  <Company>Grizli777</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3</cp:revision>
  <dcterms:created xsi:type="dcterms:W3CDTF">2021-02-17T11:05:00Z</dcterms:created>
  <dcterms:modified xsi:type="dcterms:W3CDTF">2021-02-17T11:05:00Z</dcterms:modified>
</cp:coreProperties>
</file>